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6F7C" w14:textId="7E0612E0" w:rsidR="00505D71" w:rsidRPr="00140035" w:rsidRDefault="00691728" w:rsidP="00691728">
      <w:pPr>
        <w:spacing w:before="72" w:after="48" w:line="240" w:lineRule="auto"/>
        <w:outlineLvl w:val="0"/>
        <w:rPr>
          <w:rFonts w:ascii="Arial" w:eastAsia="Times New Roman" w:hAnsi="Arial" w:cs="Arial"/>
          <w:b/>
          <w:bCs/>
          <w:color w:val="0B6BA8"/>
          <w:kern w:val="36"/>
          <w:sz w:val="24"/>
          <w:szCs w:val="24"/>
          <w:lang w:eastAsia="fr-FR"/>
        </w:rPr>
      </w:pPr>
      <w:r w:rsidRPr="00140035">
        <w:rPr>
          <w:rFonts w:ascii="Arial" w:eastAsia="Times New Roman" w:hAnsi="Arial" w:cs="Arial"/>
          <w:b/>
          <w:bCs/>
          <w:color w:val="0B6BA8"/>
          <w:kern w:val="36"/>
          <w:sz w:val="24"/>
          <w:szCs w:val="24"/>
          <w:highlight w:val="yellow"/>
          <w:lang w:eastAsia="fr-FR"/>
        </w:rPr>
        <w:t>Zones montagneuses : les pneus hiver obligatoires à partir de 2021</w:t>
      </w:r>
    </w:p>
    <w:p w14:paraId="2B3508C3" w14:textId="77777777" w:rsidR="00691728" w:rsidRPr="00691728" w:rsidRDefault="00691728" w:rsidP="00691728">
      <w:pPr>
        <w:spacing w:line="240" w:lineRule="auto"/>
        <w:rPr>
          <w:rFonts w:ascii="Times New Roman" w:eastAsia="Times New Roman" w:hAnsi="Times New Roman" w:cs="Times New Roman"/>
          <w:color w:val="414856"/>
          <w:sz w:val="21"/>
          <w:szCs w:val="21"/>
          <w:lang w:eastAsia="fr-FR"/>
        </w:rPr>
      </w:pPr>
      <w:r w:rsidRPr="00691728">
        <w:rPr>
          <w:rFonts w:ascii="Times New Roman" w:eastAsia="Times New Roman" w:hAnsi="Times New Roman" w:cs="Times New Roman"/>
          <w:color w:val="414856"/>
          <w:sz w:val="21"/>
          <w:szCs w:val="21"/>
          <w:lang w:eastAsia="fr-FR"/>
        </w:rPr>
        <w:t>Publié le 22 octobre 2020 - Direction de l'information légale et administrative (Premier ministre)</w:t>
      </w:r>
    </w:p>
    <w:p w14:paraId="3FE3C235" w14:textId="08B621B3" w:rsidR="00691728" w:rsidRPr="00691728" w:rsidRDefault="00691728" w:rsidP="00691728">
      <w:pPr>
        <w:shd w:val="clear" w:color="auto" w:fill="FFFFFF"/>
        <w:spacing w:after="120" w:line="240" w:lineRule="auto"/>
        <w:rPr>
          <w:rFonts w:ascii="Arial" w:eastAsia="Times New Roman" w:hAnsi="Arial" w:cs="Arial"/>
          <w:color w:val="414856"/>
          <w:sz w:val="24"/>
          <w:szCs w:val="24"/>
          <w:lang w:eastAsia="fr-FR"/>
        </w:rPr>
      </w:pPr>
    </w:p>
    <w:p w14:paraId="1F9E441F" w14:textId="77777777" w:rsidR="00691728" w:rsidRPr="00691728" w:rsidRDefault="00691728" w:rsidP="00691728">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Pour limiter les embouteillages sur les routes dans les régions montagneuses et améliorer la sécurité des usagers, il faudra équiper sa voiture de pneus hiver ou de chaînes en période hivernale dans certaines communes. L'obligation entrera en vigueur au 1</w:t>
      </w:r>
      <w:r w:rsidRPr="00691728">
        <w:rPr>
          <w:rFonts w:ascii="Arial" w:eastAsia="Times New Roman" w:hAnsi="Arial" w:cs="Arial"/>
          <w:color w:val="414856"/>
          <w:sz w:val="18"/>
          <w:szCs w:val="18"/>
          <w:vertAlign w:val="superscript"/>
          <w:lang w:eastAsia="fr-FR"/>
        </w:rPr>
        <w:t>er</w:t>
      </w:r>
      <w:r w:rsidRPr="00691728">
        <w:rPr>
          <w:rFonts w:ascii="Arial" w:eastAsia="Times New Roman" w:hAnsi="Arial" w:cs="Arial"/>
          <w:color w:val="414856"/>
          <w:sz w:val="24"/>
          <w:szCs w:val="24"/>
          <w:lang w:eastAsia="fr-FR"/>
        </w:rPr>
        <w:t> novembre 2021. Quels sont les véhicules et les départements concernés ? Chaînes, pneus hiver, pneus cloutés ou à crampons, quels sont les équipements obligatoires ? Prise en application de la loi Montagne II du 28 décembre 2016, le décret est paru au </w:t>
      </w:r>
      <w:r w:rsidRPr="00691728">
        <w:rPr>
          <w:rFonts w:ascii="Arial" w:eastAsia="Times New Roman" w:hAnsi="Arial" w:cs="Arial"/>
          <w:i/>
          <w:iCs/>
          <w:color w:val="414856"/>
          <w:sz w:val="24"/>
          <w:szCs w:val="24"/>
          <w:lang w:eastAsia="fr-FR"/>
        </w:rPr>
        <w:t>Journal officiel</w:t>
      </w:r>
      <w:r w:rsidRPr="00691728">
        <w:rPr>
          <w:rFonts w:ascii="Arial" w:eastAsia="Times New Roman" w:hAnsi="Arial" w:cs="Arial"/>
          <w:color w:val="414856"/>
          <w:sz w:val="24"/>
          <w:szCs w:val="24"/>
          <w:lang w:eastAsia="fr-FR"/>
        </w:rPr>
        <w:t> le 18 octobre 2020.</w:t>
      </w:r>
    </w:p>
    <w:p w14:paraId="6D702423" w14:textId="77777777" w:rsidR="00691728" w:rsidRPr="00691728" w:rsidRDefault="00691728" w:rsidP="00691728">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Les préfets des 48 départements situés dans des massifs montagneux (Alpes, Corse, Massif central, Massif jurassien, Pyrénées, Massif vosgien) devront établir la liste des communes dans lesquelles un équipement des véhicules devient obligatoire en période hivernale, c'est-à-dire du 1</w:t>
      </w:r>
      <w:r w:rsidRPr="00691728">
        <w:rPr>
          <w:rFonts w:ascii="Arial" w:eastAsia="Times New Roman" w:hAnsi="Arial" w:cs="Arial"/>
          <w:color w:val="414856"/>
          <w:sz w:val="18"/>
          <w:szCs w:val="18"/>
          <w:vertAlign w:val="superscript"/>
          <w:lang w:eastAsia="fr-FR"/>
        </w:rPr>
        <w:t>er</w:t>
      </w:r>
      <w:r w:rsidRPr="00691728">
        <w:rPr>
          <w:rFonts w:ascii="Arial" w:eastAsia="Times New Roman" w:hAnsi="Arial" w:cs="Arial"/>
          <w:color w:val="414856"/>
          <w:sz w:val="24"/>
          <w:szCs w:val="24"/>
          <w:lang w:eastAsia="fr-FR"/>
        </w:rPr>
        <w:t> novembre au 31 mars. Cette liste sera établie avec et après consultation des élus locaux concernés.</w:t>
      </w:r>
    </w:p>
    <w:p w14:paraId="4DFEB0C1" w14:textId="3ECFB5F4" w:rsidR="007A1802" w:rsidRDefault="00691728" w:rsidP="007A1802">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Dans les zones établies par les préfets, les véhicules légers, utilitaires et les camping-cars devront :</w:t>
      </w:r>
    </w:p>
    <w:p w14:paraId="2D1E97E6" w14:textId="77777777" w:rsidR="007A1802" w:rsidRDefault="007A1802" w:rsidP="007A1802">
      <w:pPr>
        <w:shd w:val="clear" w:color="auto" w:fill="FFFFFF"/>
        <w:spacing w:line="240" w:lineRule="auto"/>
        <w:ind w:firstLine="357"/>
        <w:rPr>
          <w:rFonts w:ascii="Arial" w:eastAsia="Times New Roman" w:hAnsi="Arial" w:cs="Arial"/>
          <w:color w:val="414856"/>
          <w:sz w:val="24"/>
          <w:szCs w:val="24"/>
          <w:lang w:eastAsia="fr-FR"/>
        </w:rPr>
      </w:pPr>
      <w:r>
        <w:rPr>
          <w:rFonts w:ascii="Arial" w:eastAsia="Times New Roman" w:hAnsi="Arial" w:cs="Arial"/>
          <w:color w:val="414856"/>
          <w:sz w:val="24"/>
          <w:szCs w:val="24"/>
          <w:lang w:eastAsia="fr-FR"/>
        </w:rPr>
        <w:t xml:space="preserve">* </w:t>
      </w:r>
      <w:r w:rsidR="0080194F" w:rsidRPr="00691728">
        <w:rPr>
          <w:rFonts w:ascii="Arial" w:eastAsia="Times New Roman" w:hAnsi="Arial" w:cs="Arial"/>
          <w:color w:val="414856"/>
          <w:sz w:val="24"/>
          <w:szCs w:val="24"/>
          <w:lang w:eastAsia="fr-FR"/>
        </w:rPr>
        <w:t>Soit</w:t>
      </w:r>
      <w:r w:rsidR="00691728" w:rsidRPr="00691728">
        <w:rPr>
          <w:rFonts w:ascii="Arial" w:eastAsia="Times New Roman" w:hAnsi="Arial" w:cs="Arial"/>
          <w:color w:val="414856"/>
          <w:sz w:val="24"/>
          <w:szCs w:val="24"/>
          <w:lang w:eastAsia="fr-FR"/>
        </w:rPr>
        <w:t xml:space="preserve"> détenir des chaînes à neige métalliques ou textiles permettant d'équiper au moins deux roues motrices</w:t>
      </w:r>
    </w:p>
    <w:p w14:paraId="2B1B1E0E" w14:textId="2820666C" w:rsidR="00691728" w:rsidRPr="00691728" w:rsidRDefault="007A1802" w:rsidP="007A1802">
      <w:pPr>
        <w:shd w:val="clear" w:color="auto" w:fill="FFFFFF"/>
        <w:spacing w:line="240" w:lineRule="auto"/>
        <w:ind w:firstLine="357"/>
        <w:rPr>
          <w:rFonts w:ascii="Arial" w:eastAsia="Times New Roman" w:hAnsi="Arial" w:cs="Arial"/>
          <w:color w:val="414856"/>
          <w:sz w:val="24"/>
          <w:szCs w:val="24"/>
          <w:lang w:eastAsia="fr-FR"/>
        </w:rPr>
      </w:pPr>
      <w:r>
        <w:rPr>
          <w:rFonts w:ascii="Arial" w:eastAsia="Times New Roman" w:hAnsi="Arial" w:cs="Arial"/>
          <w:color w:val="414856"/>
          <w:sz w:val="24"/>
          <w:szCs w:val="24"/>
          <w:lang w:eastAsia="fr-FR"/>
        </w:rPr>
        <w:t xml:space="preserve">* </w:t>
      </w:r>
      <w:r w:rsidR="0080194F" w:rsidRPr="00691728">
        <w:rPr>
          <w:rFonts w:ascii="Arial" w:eastAsia="Times New Roman" w:hAnsi="Arial" w:cs="Arial"/>
          <w:color w:val="414856"/>
          <w:sz w:val="24"/>
          <w:szCs w:val="24"/>
          <w:lang w:eastAsia="fr-FR"/>
        </w:rPr>
        <w:t>Soit</w:t>
      </w:r>
      <w:r w:rsidR="00691728" w:rsidRPr="00691728">
        <w:rPr>
          <w:rFonts w:ascii="Arial" w:eastAsia="Times New Roman" w:hAnsi="Arial" w:cs="Arial"/>
          <w:color w:val="414856"/>
          <w:sz w:val="24"/>
          <w:szCs w:val="24"/>
          <w:lang w:eastAsia="fr-FR"/>
        </w:rPr>
        <w:t xml:space="preserve"> être équipés de quatre pneus hiver.</w:t>
      </w:r>
    </w:p>
    <w:p w14:paraId="4A5CC119" w14:textId="77777777" w:rsidR="00691728" w:rsidRPr="00691728" w:rsidRDefault="00691728" w:rsidP="00691728">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Cette obligation ne s'applique pas aux véhicules équipés de pneus à clous.</w:t>
      </w:r>
    </w:p>
    <w:p w14:paraId="6368B6E5" w14:textId="77777777" w:rsidR="00691728" w:rsidRPr="00691728" w:rsidRDefault="00691728" w:rsidP="00691728">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Des dérogations aux obligations d'équipements peuvent être définies par arrêté du préfet de département sur certaines sections de routes et certains itinéraires de délestage.</w:t>
      </w:r>
    </w:p>
    <w:p w14:paraId="64820294" w14:textId="77777777" w:rsidR="007A1802" w:rsidRDefault="00691728" w:rsidP="007A1802">
      <w:pPr>
        <w:shd w:val="clear" w:color="auto" w:fill="FFFFFF"/>
        <w:spacing w:after="240" w:line="240" w:lineRule="auto"/>
        <w:rPr>
          <w:rFonts w:ascii="Arial" w:eastAsia="Times New Roman" w:hAnsi="Arial" w:cs="Arial"/>
          <w:color w:val="414856"/>
          <w:sz w:val="24"/>
          <w:szCs w:val="24"/>
          <w:lang w:eastAsia="fr-FR"/>
        </w:rPr>
      </w:pPr>
      <w:r w:rsidRPr="00691728">
        <w:rPr>
          <w:rFonts w:ascii="Arial" w:eastAsia="Times New Roman" w:hAnsi="Arial" w:cs="Arial"/>
          <w:color w:val="414856"/>
          <w:sz w:val="24"/>
          <w:szCs w:val="24"/>
          <w:lang w:eastAsia="fr-FR"/>
        </w:rPr>
        <w:t>Actuellement, et jusqu'au 1</w:t>
      </w:r>
      <w:r w:rsidRPr="00691728">
        <w:rPr>
          <w:rFonts w:ascii="Arial" w:eastAsia="Times New Roman" w:hAnsi="Arial" w:cs="Arial"/>
          <w:color w:val="414856"/>
          <w:sz w:val="18"/>
          <w:szCs w:val="18"/>
          <w:vertAlign w:val="superscript"/>
          <w:lang w:eastAsia="fr-FR"/>
        </w:rPr>
        <w:t>er</w:t>
      </w:r>
      <w:r w:rsidRPr="00691728">
        <w:rPr>
          <w:rFonts w:ascii="Arial" w:eastAsia="Times New Roman" w:hAnsi="Arial" w:cs="Arial"/>
          <w:color w:val="414856"/>
          <w:sz w:val="24"/>
          <w:szCs w:val="24"/>
          <w:lang w:eastAsia="fr-FR"/>
        </w:rPr>
        <w:t> novembre 2021, les chaînes sont obligatoires seulement sur les routes où est implanté le panneau « </w:t>
      </w:r>
      <w:r w:rsidRPr="00691728">
        <w:rPr>
          <w:rFonts w:ascii="Arial" w:eastAsia="Times New Roman" w:hAnsi="Arial" w:cs="Arial"/>
          <w:i/>
          <w:iCs/>
          <w:color w:val="414856"/>
          <w:sz w:val="24"/>
          <w:szCs w:val="24"/>
          <w:lang w:eastAsia="fr-FR"/>
        </w:rPr>
        <w:t>B26 équipements spéciaux obligatoires</w:t>
      </w:r>
      <w:r w:rsidRPr="00691728">
        <w:rPr>
          <w:rFonts w:ascii="Arial" w:eastAsia="Times New Roman" w:hAnsi="Arial" w:cs="Arial"/>
          <w:color w:val="414856"/>
          <w:sz w:val="24"/>
          <w:szCs w:val="24"/>
          <w:lang w:eastAsia="fr-FR"/>
        </w:rPr>
        <w:t> », lorsqu'elles sont enneigées. En hiver, selon les conditions météorologiques, vous avez la possibilité d'utiliser des pneus cloutés ou à crampons. Ceux-ci peuvent être utilisés du samedi précédant le 11 novembre, au dernier dimanche de mars de l'année suivante. Ces dates peuvent toutefois être modifiées par les autorités départementales.</w:t>
      </w:r>
    </w:p>
    <w:p w14:paraId="4766C533" w14:textId="77777777" w:rsidR="007A1802" w:rsidRPr="00140035" w:rsidRDefault="00E204C1" w:rsidP="00E204C1">
      <w:pPr>
        <w:shd w:val="clear" w:color="auto" w:fill="FFFFFF"/>
        <w:spacing w:after="240" w:line="240" w:lineRule="auto"/>
        <w:rPr>
          <w:rFonts w:ascii="Arial" w:eastAsia="Times New Roman" w:hAnsi="Arial" w:cs="Arial"/>
          <w:b/>
          <w:bCs/>
          <w:color w:val="414856"/>
          <w:sz w:val="24"/>
          <w:szCs w:val="24"/>
          <w:lang w:eastAsia="fr-FR"/>
        </w:rPr>
      </w:pPr>
      <w:r w:rsidRPr="00140035">
        <w:rPr>
          <w:rFonts w:ascii="Arial" w:eastAsia="Times New Roman" w:hAnsi="Arial" w:cs="Arial"/>
          <w:b/>
          <w:bCs/>
          <w:color w:val="414856"/>
          <w:sz w:val="24"/>
          <w:szCs w:val="24"/>
          <w:highlight w:val="yellow"/>
          <w:lang w:eastAsia="fr-FR"/>
        </w:rPr>
        <w:t>Quels sont les équipements désormais obligatoires ?</w:t>
      </w:r>
    </w:p>
    <w:p w14:paraId="3E4FBB5C" w14:textId="6DAAAAC9" w:rsidR="007A1802" w:rsidRDefault="00E204C1" w:rsidP="00E204C1">
      <w:pPr>
        <w:shd w:val="clear" w:color="auto" w:fill="FFFFFF"/>
        <w:spacing w:after="240" w:line="240" w:lineRule="auto"/>
        <w:rPr>
          <w:rFonts w:ascii="Arial" w:eastAsia="Times New Roman" w:hAnsi="Arial" w:cs="Arial"/>
          <w:color w:val="414856"/>
          <w:sz w:val="24"/>
          <w:szCs w:val="24"/>
          <w:lang w:eastAsia="fr-FR"/>
        </w:rPr>
      </w:pPr>
      <w:r w:rsidRPr="00E204C1">
        <w:rPr>
          <w:rFonts w:ascii="Arial" w:eastAsia="Times New Roman" w:hAnsi="Arial" w:cs="Arial"/>
          <w:color w:val="414856"/>
          <w:sz w:val="24"/>
          <w:szCs w:val="24"/>
          <w:lang w:eastAsia="fr-FR"/>
        </w:rPr>
        <w:t>Dans les zones établies par les préfets, les véhicules légers, utilitaires et les</w:t>
      </w:r>
    </w:p>
    <w:p w14:paraId="153B6397" w14:textId="3E6B8811" w:rsidR="00E204C1" w:rsidRPr="00E204C1" w:rsidRDefault="00E204C1" w:rsidP="00E204C1">
      <w:pPr>
        <w:shd w:val="clear" w:color="auto" w:fill="FFFFFF"/>
        <w:spacing w:after="240" w:line="240" w:lineRule="auto"/>
        <w:rPr>
          <w:rFonts w:ascii="Arial" w:eastAsia="Times New Roman" w:hAnsi="Arial" w:cs="Arial"/>
          <w:color w:val="414856"/>
          <w:sz w:val="24"/>
          <w:szCs w:val="24"/>
          <w:lang w:eastAsia="fr-FR"/>
        </w:rPr>
      </w:pPr>
      <w:r w:rsidRPr="00E204C1">
        <w:rPr>
          <w:rFonts w:ascii="Arial" w:eastAsia="Times New Roman" w:hAnsi="Arial" w:cs="Arial"/>
          <w:color w:val="414856"/>
          <w:sz w:val="24"/>
          <w:szCs w:val="24"/>
          <w:lang w:eastAsia="fr-FR"/>
        </w:rPr>
        <w:t xml:space="preserve"> </w:t>
      </w:r>
      <w:proofErr w:type="gramStart"/>
      <w:r w:rsidRPr="00E204C1">
        <w:rPr>
          <w:rFonts w:ascii="Arial" w:eastAsia="Times New Roman" w:hAnsi="Arial" w:cs="Arial"/>
          <w:color w:val="414856"/>
          <w:sz w:val="24"/>
          <w:szCs w:val="24"/>
          <w:lang w:eastAsia="fr-FR"/>
        </w:rPr>
        <w:t>camping</w:t>
      </w:r>
      <w:proofErr w:type="gramEnd"/>
      <w:r w:rsidRPr="00E204C1">
        <w:rPr>
          <w:rFonts w:ascii="Arial" w:eastAsia="Times New Roman" w:hAnsi="Arial" w:cs="Arial"/>
          <w:color w:val="414856"/>
          <w:sz w:val="24"/>
          <w:szCs w:val="24"/>
          <w:lang w:eastAsia="fr-FR"/>
        </w:rPr>
        <w:t>-cars devront :</w:t>
      </w:r>
    </w:p>
    <w:p w14:paraId="22685872" w14:textId="1A5EBEC7" w:rsidR="00E204C1" w:rsidRPr="00E204C1" w:rsidRDefault="000C33F3" w:rsidP="00E204C1">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204C1">
        <w:rPr>
          <w:rFonts w:ascii="Arial" w:eastAsia="Times New Roman" w:hAnsi="Arial" w:cs="Arial"/>
          <w:color w:val="414856"/>
          <w:sz w:val="24"/>
          <w:szCs w:val="24"/>
          <w:lang w:eastAsia="fr-FR"/>
        </w:rPr>
        <w:t>Soit</w:t>
      </w:r>
      <w:r w:rsidR="00E204C1" w:rsidRPr="00E204C1">
        <w:rPr>
          <w:rFonts w:ascii="Arial" w:eastAsia="Times New Roman" w:hAnsi="Arial" w:cs="Arial"/>
          <w:color w:val="414856"/>
          <w:sz w:val="24"/>
          <w:szCs w:val="24"/>
          <w:lang w:eastAsia="fr-FR"/>
        </w:rPr>
        <w:t xml:space="preserve"> détenir dans son coffre des chaînes à neige métalliques ou textiles permettant d'équiper au moins deux roues motrices</w:t>
      </w:r>
    </w:p>
    <w:p w14:paraId="5B4C5211" w14:textId="77777777" w:rsidR="000C33F3" w:rsidRDefault="000C33F3" w:rsidP="00E204C1">
      <w:pPr>
        <w:numPr>
          <w:ilvl w:val="0"/>
          <w:numId w:val="3"/>
        </w:numPr>
        <w:shd w:val="clear" w:color="auto" w:fill="FFFFFF"/>
        <w:spacing w:before="100" w:beforeAutospacing="1" w:after="100" w:afterAutospacing="1" w:line="240" w:lineRule="auto"/>
        <w:rPr>
          <w:rFonts w:ascii="Arial" w:eastAsia="Times New Roman" w:hAnsi="Arial" w:cs="Arial"/>
          <w:color w:val="414856"/>
          <w:sz w:val="24"/>
          <w:szCs w:val="24"/>
          <w:lang w:eastAsia="fr-FR"/>
        </w:rPr>
      </w:pPr>
      <w:r w:rsidRPr="00E204C1">
        <w:rPr>
          <w:rFonts w:ascii="Arial" w:eastAsia="Times New Roman" w:hAnsi="Arial" w:cs="Arial"/>
          <w:color w:val="414856"/>
          <w:sz w:val="24"/>
          <w:szCs w:val="24"/>
          <w:lang w:eastAsia="fr-FR"/>
        </w:rPr>
        <w:t>Soit</w:t>
      </w:r>
      <w:r w:rsidR="00E204C1" w:rsidRPr="00E204C1">
        <w:rPr>
          <w:rFonts w:ascii="Arial" w:eastAsia="Times New Roman" w:hAnsi="Arial" w:cs="Arial"/>
          <w:color w:val="414856"/>
          <w:sz w:val="24"/>
          <w:szCs w:val="24"/>
          <w:lang w:eastAsia="fr-FR"/>
        </w:rPr>
        <w:t xml:space="preserve"> être équipés de quatre pneus hiver. Pour les 3 prochains hivers, de 2021 à 2024, l'appellation « </w:t>
      </w:r>
      <w:r w:rsidR="00E204C1" w:rsidRPr="00E204C1">
        <w:rPr>
          <w:rFonts w:ascii="Arial" w:eastAsia="Times New Roman" w:hAnsi="Arial" w:cs="Arial"/>
          <w:i/>
          <w:iCs/>
          <w:color w:val="414856"/>
          <w:sz w:val="24"/>
          <w:szCs w:val="24"/>
          <w:lang w:eastAsia="fr-FR"/>
        </w:rPr>
        <w:t>pneu hiver</w:t>
      </w:r>
      <w:r w:rsidR="00E204C1" w:rsidRPr="00E204C1">
        <w:rPr>
          <w:rFonts w:ascii="Arial" w:eastAsia="Times New Roman" w:hAnsi="Arial" w:cs="Arial"/>
          <w:color w:val="414856"/>
          <w:sz w:val="24"/>
          <w:szCs w:val="24"/>
          <w:lang w:eastAsia="fr-FR"/>
        </w:rPr>
        <w:t> » couvrira l'ensemble des pneus identifiés par l'un des marquages « </w:t>
      </w:r>
      <w:r w:rsidR="00E204C1" w:rsidRPr="00E204C1">
        <w:rPr>
          <w:rFonts w:ascii="Arial" w:eastAsia="Times New Roman" w:hAnsi="Arial" w:cs="Arial"/>
          <w:i/>
          <w:iCs/>
          <w:color w:val="414856"/>
          <w:sz w:val="24"/>
          <w:szCs w:val="24"/>
          <w:lang w:eastAsia="fr-FR"/>
        </w:rPr>
        <w:t>M+S</w:t>
      </w:r>
      <w:r w:rsidR="00E204C1" w:rsidRPr="00E204C1">
        <w:rPr>
          <w:rFonts w:ascii="Arial" w:eastAsia="Times New Roman" w:hAnsi="Arial" w:cs="Arial"/>
          <w:color w:val="414856"/>
          <w:sz w:val="24"/>
          <w:szCs w:val="24"/>
          <w:lang w:eastAsia="fr-FR"/>
        </w:rPr>
        <w:t> », « </w:t>
      </w:r>
      <w:r w:rsidR="00E204C1" w:rsidRPr="00E204C1">
        <w:rPr>
          <w:rFonts w:ascii="Arial" w:eastAsia="Times New Roman" w:hAnsi="Arial" w:cs="Arial"/>
          <w:i/>
          <w:iCs/>
          <w:color w:val="414856"/>
          <w:sz w:val="24"/>
          <w:szCs w:val="24"/>
          <w:lang w:eastAsia="fr-FR"/>
        </w:rPr>
        <w:t>M.S</w:t>
      </w:r>
      <w:r w:rsidR="00E204C1" w:rsidRPr="00E204C1">
        <w:rPr>
          <w:rFonts w:ascii="Arial" w:eastAsia="Times New Roman" w:hAnsi="Arial" w:cs="Arial"/>
          <w:color w:val="414856"/>
          <w:sz w:val="24"/>
          <w:szCs w:val="24"/>
          <w:lang w:eastAsia="fr-FR"/>
        </w:rPr>
        <w:t> » ou « </w:t>
      </w:r>
      <w:r w:rsidR="00E204C1" w:rsidRPr="00E204C1">
        <w:rPr>
          <w:rFonts w:ascii="Arial" w:eastAsia="Times New Roman" w:hAnsi="Arial" w:cs="Arial"/>
          <w:i/>
          <w:iCs/>
          <w:color w:val="414856"/>
          <w:sz w:val="24"/>
          <w:szCs w:val="24"/>
          <w:lang w:eastAsia="fr-FR"/>
        </w:rPr>
        <w:t>M&amp;S</w:t>
      </w:r>
      <w:r w:rsidR="00E204C1" w:rsidRPr="00E204C1">
        <w:rPr>
          <w:rFonts w:ascii="Arial" w:eastAsia="Times New Roman" w:hAnsi="Arial" w:cs="Arial"/>
          <w:color w:val="414856"/>
          <w:sz w:val="24"/>
          <w:szCs w:val="24"/>
          <w:lang w:eastAsia="fr-FR"/>
        </w:rPr>
        <w:t> » ou par la présence conjointe du marquage du « </w:t>
      </w:r>
      <w:r w:rsidR="00E204C1" w:rsidRPr="00E204C1">
        <w:rPr>
          <w:rFonts w:ascii="Arial" w:eastAsia="Times New Roman" w:hAnsi="Arial" w:cs="Arial"/>
          <w:i/>
          <w:iCs/>
          <w:color w:val="414856"/>
          <w:sz w:val="24"/>
          <w:szCs w:val="24"/>
          <w:lang w:eastAsia="fr-FR"/>
        </w:rPr>
        <w:t>symbole alpin</w:t>
      </w:r>
      <w:r w:rsidR="00E204C1" w:rsidRPr="00E204C1">
        <w:rPr>
          <w:rFonts w:ascii="Arial" w:eastAsia="Times New Roman" w:hAnsi="Arial" w:cs="Arial"/>
          <w:color w:val="414856"/>
          <w:sz w:val="24"/>
          <w:szCs w:val="24"/>
          <w:lang w:eastAsia="fr-FR"/>
        </w:rPr>
        <w:t> » (reconnu sous l'appellation « </w:t>
      </w:r>
      <w:r w:rsidR="00E204C1" w:rsidRPr="00E204C1">
        <w:rPr>
          <w:rFonts w:ascii="Arial" w:eastAsia="Times New Roman" w:hAnsi="Arial" w:cs="Arial"/>
          <w:i/>
          <w:iCs/>
          <w:color w:val="414856"/>
          <w:sz w:val="24"/>
          <w:szCs w:val="24"/>
          <w:lang w:eastAsia="fr-FR"/>
        </w:rPr>
        <w:t>3PMSF</w:t>
      </w:r>
      <w:r w:rsidR="00E204C1" w:rsidRPr="00E204C1">
        <w:rPr>
          <w:rFonts w:ascii="Arial" w:eastAsia="Times New Roman" w:hAnsi="Arial" w:cs="Arial"/>
          <w:color w:val="414856"/>
          <w:sz w:val="24"/>
          <w:szCs w:val="24"/>
          <w:lang w:eastAsia="fr-FR"/>
        </w:rPr>
        <w:t xml:space="preserve"> » (3 Peak </w:t>
      </w:r>
      <w:proofErr w:type="spellStart"/>
      <w:r w:rsidR="00E204C1" w:rsidRPr="00E204C1">
        <w:rPr>
          <w:rFonts w:ascii="Arial" w:eastAsia="Times New Roman" w:hAnsi="Arial" w:cs="Arial"/>
          <w:color w:val="414856"/>
          <w:sz w:val="24"/>
          <w:szCs w:val="24"/>
          <w:lang w:eastAsia="fr-FR"/>
        </w:rPr>
        <w:t>Mountain</w:t>
      </w:r>
      <w:proofErr w:type="spellEnd"/>
      <w:r w:rsidR="00E204C1" w:rsidRPr="00E204C1">
        <w:rPr>
          <w:rFonts w:ascii="Arial" w:eastAsia="Times New Roman" w:hAnsi="Arial" w:cs="Arial"/>
          <w:color w:val="414856"/>
          <w:sz w:val="24"/>
          <w:szCs w:val="24"/>
          <w:lang w:eastAsia="fr-FR"/>
        </w:rPr>
        <w:t xml:space="preserve"> Snow </w:t>
      </w:r>
      <w:proofErr w:type="spellStart"/>
      <w:r w:rsidR="00E204C1" w:rsidRPr="00E204C1">
        <w:rPr>
          <w:rFonts w:ascii="Arial" w:eastAsia="Times New Roman" w:hAnsi="Arial" w:cs="Arial"/>
          <w:color w:val="414856"/>
          <w:sz w:val="24"/>
          <w:szCs w:val="24"/>
          <w:lang w:eastAsia="fr-FR"/>
        </w:rPr>
        <w:t>Flake</w:t>
      </w:r>
      <w:proofErr w:type="spellEnd"/>
      <w:r w:rsidR="00E204C1" w:rsidRPr="00E204C1">
        <w:rPr>
          <w:rFonts w:ascii="Arial" w:eastAsia="Times New Roman" w:hAnsi="Arial" w:cs="Arial"/>
          <w:color w:val="414856"/>
          <w:sz w:val="24"/>
          <w:szCs w:val="24"/>
          <w:lang w:eastAsia="fr-FR"/>
        </w:rPr>
        <w:t>) et de l'un des marquages « </w:t>
      </w:r>
      <w:r w:rsidR="00E204C1" w:rsidRPr="00E204C1">
        <w:rPr>
          <w:rFonts w:ascii="Arial" w:eastAsia="Times New Roman" w:hAnsi="Arial" w:cs="Arial"/>
          <w:i/>
          <w:iCs/>
          <w:color w:val="414856"/>
          <w:sz w:val="24"/>
          <w:szCs w:val="24"/>
          <w:lang w:eastAsia="fr-FR"/>
        </w:rPr>
        <w:t>M+S</w:t>
      </w:r>
      <w:r w:rsidR="00E204C1" w:rsidRPr="00E204C1">
        <w:rPr>
          <w:rFonts w:ascii="Arial" w:eastAsia="Times New Roman" w:hAnsi="Arial" w:cs="Arial"/>
          <w:color w:val="414856"/>
          <w:sz w:val="24"/>
          <w:szCs w:val="24"/>
          <w:lang w:eastAsia="fr-FR"/>
        </w:rPr>
        <w:t> », « </w:t>
      </w:r>
      <w:r w:rsidR="00E204C1" w:rsidRPr="00E204C1">
        <w:rPr>
          <w:rFonts w:ascii="Arial" w:eastAsia="Times New Roman" w:hAnsi="Arial" w:cs="Arial"/>
          <w:i/>
          <w:iCs/>
          <w:color w:val="414856"/>
          <w:sz w:val="24"/>
          <w:szCs w:val="24"/>
          <w:lang w:eastAsia="fr-FR"/>
        </w:rPr>
        <w:t>M.S</w:t>
      </w:r>
      <w:r w:rsidR="00E204C1" w:rsidRPr="00E204C1">
        <w:rPr>
          <w:rFonts w:ascii="Arial" w:eastAsia="Times New Roman" w:hAnsi="Arial" w:cs="Arial"/>
          <w:color w:val="414856"/>
          <w:sz w:val="24"/>
          <w:szCs w:val="24"/>
          <w:lang w:eastAsia="fr-FR"/>
        </w:rPr>
        <w:t> » ou « </w:t>
      </w:r>
      <w:r w:rsidR="00E204C1" w:rsidRPr="00E204C1">
        <w:rPr>
          <w:rFonts w:ascii="Arial" w:eastAsia="Times New Roman" w:hAnsi="Arial" w:cs="Arial"/>
          <w:i/>
          <w:iCs/>
          <w:color w:val="414856"/>
          <w:sz w:val="24"/>
          <w:szCs w:val="24"/>
          <w:lang w:eastAsia="fr-FR"/>
        </w:rPr>
        <w:t>M&amp;S</w:t>
      </w:r>
      <w:r w:rsidR="00E204C1" w:rsidRPr="00E204C1">
        <w:rPr>
          <w:rFonts w:ascii="Arial" w:eastAsia="Times New Roman" w:hAnsi="Arial" w:cs="Arial"/>
          <w:color w:val="414856"/>
          <w:sz w:val="24"/>
          <w:szCs w:val="24"/>
          <w:lang w:eastAsia="fr-FR"/>
        </w:rPr>
        <w:t xml:space="preserve"> ». </w:t>
      </w:r>
    </w:p>
    <w:p w14:paraId="02320D8A" w14:textId="540DB32B" w:rsidR="000C33F3" w:rsidRPr="00140035" w:rsidRDefault="00E204C1" w:rsidP="0004498F">
      <w:pPr>
        <w:numPr>
          <w:ilvl w:val="0"/>
          <w:numId w:val="3"/>
        </w:numPr>
        <w:shd w:val="clear" w:color="auto" w:fill="FFFFFF"/>
        <w:spacing w:before="100" w:beforeAutospacing="1" w:after="240" w:afterAutospacing="1" w:line="240" w:lineRule="auto"/>
        <w:rPr>
          <w:sz w:val="24"/>
          <w:szCs w:val="24"/>
        </w:rPr>
      </w:pPr>
      <w:r w:rsidRPr="007A1802">
        <w:rPr>
          <w:rFonts w:ascii="Arial" w:eastAsia="Times New Roman" w:hAnsi="Arial" w:cs="Arial"/>
          <w:color w:val="414856"/>
          <w:sz w:val="24"/>
          <w:szCs w:val="24"/>
          <w:lang w:eastAsia="fr-FR"/>
        </w:rPr>
        <w:t>À partir du 1</w:t>
      </w:r>
      <w:r w:rsidRPr="007A1802">
        <w:rPr>
          <w:rFonts w:ascii="Arial" w:eastAsia="Times New Roman" w:hAnsi="Arial" w:cs="Arial"/>
          <w:color w:val="414856"/>
          <w:sz w:val="18"/>
          <w:szCs w:val="18"/>
          <w:vertAlign w:val="superscript"/>
          <w:lang w:eastAsia="fr-FR"/>
        </w:rPr>
        <w:t>er</w:t>
      </w:r>
      <w:r w:rsidRPr="007A1802">
        <w:rPr>
          <w:rFonts w:ascii="Arial" w:eastAsia="Times New Roman" w:hAnsi="Arial" w:cs="Arial"/>
          <w:color w:val="414856"/>
          <w:sz w:val="24"/>
          <w:szCs w:val="24"/>
          <w:lang w:eastAsia="fr-FR"/>
        </w:rPr>
        <w:t> </w:t>
      </w:r>
      <w:r w:rsidR="000C33F3" w:rsidRPr="007A1802">
        <w:rPr>
          <w:rFonts w:ascii="Arial" w:eastAsia="Times New Roman" w:hAnsi="Arial" w:cs="Arial"/>
          <w:color w:val="414856"/>
          <w:sz w:val="24"/>
          <w:szCs w:val="24"/>
          <w:lang w:eastAsia="fr-FR"/>
        </w:rPr>
        <w:t>novembre 2024</w:t>
      </w:r>
      <w:r w:rsidRPr="007A1802">
        <w:rPr>
          <w:rFonts w:ascii="Arial" w:eastAsia="Times New Roman" w:hAnsi="Arial" w:cs="Arial"/>
          <w:color w:val="414856"/>
          <w:sz w:val="24"/>
          <w:szCs w:val="24"/>
          <w:lang w:eastAsia="fr-FR"/>
        </w:rPr>
        <w:t>, elle couvrira uniquement les pneus identifiés par la présence conjointe du marquage « </w:t>
      </w:r>
      <w:r w:rsidRPr="007A1802">
        <w:rPr>
          <w:rFonts w:ascii="Arial" w:eastAsia="Times New Roman" w:hAnsi="Arial" w:cs="Arial"/>
          <w:i/>
          <w:iCs/>
          <w:color w:val="414856"/>
          <w:sz w:val="24"/>
          <w:szCs w:val="24"/>
          <w:lang w:eastAsia="fr-FR"/>
        </w:rPr>
        <w:t>symbole alpin</w:t>
      </w:r>
      <w:r w:rsidRPr="007A1802">
        <w:rPr>
          <w:rFonts w:ascii="Arial" w:eastAsia="Times New Roman" w:hAnsi="Arial" w:cs="Arial"/>
          <w:color w:val="414856"/>
          <w:sz w:val="24"/>
          <w:szCs w:val="24"/>
          <w:lang w:eastAsia="fr-FR"/>
        </w:rPr>
        <w:t> » (reconnu sous l'appellation « </w:t>
      </w:r>
      <w:r w:rsidRPr="007A1802">
        <w:rPr>
          <w:rFonts w:ascii="Arial" w:eastAsia="Times New Roman" w:hAnsi="Arial" w:cs="Arial"/>
          <w:i/>
          <w:iCs/>
          <w:color w:val="414856"/>
          <w:sz w:val="24"/>
          <w:szCs w:val="24"/>
          <w:lang w:eastAsia="fr-FR"/>
        </w:rPr>
        <w:t>3PMSF</w:t>
      </w:r>
      <w:r w:rsidRPr="007A1802">
        <w:rPr>
          <w:rFonts w:ascii="Arial" w:eastAsia="Times New Roman" w:hAnsi="Arial" w:cs="Arial"/>
          <w:color w:val="414856"/>
          <w:sz w:val="24"/>
          <w:szCs w:val="24"/>
          <w:lang w:eastAsia="fr-FR"/>
        </w:rPr>
        <w:t xml:space="preserve"> » (3 Peak </w:t>
      </w:r>
      <w:proofErr w:type="spellStart"/>
      <w:r w:rsidRPr="007A1802">
        <w:rPr>
          <w:rFonts w:ascii="Arial" w:eastAsia="Times New Roman" w:hAnsi="Arial" w:cs="Arial"/>
          <w:color w:val="414856"/>
          <w:sz w:val="24"/>
          <w:szCs w:val="24"/>
          <w:lang w:eastAsia="fr-FR"/>
        </w:rPr>
        <w:t>Mountain</w:t>
      </w:r>
      <w:proofErr w:type="spellEnd"/>
      <w:r w:rsidRPr="007A1802">
        <w:rPr>
          <w:rFonts w:ascii="Arial" w:eastAsia="Times New Roman" w:hAnsi="Arial" w:cs="Arial"/>
          <w:color w:val="414856"/>
          <w:sz w:val="24"/>
          <w:szCs w:val="24"/>
          <w:lang w:eastAsia="fr-FR"/>
        </w:rPr>
        <w:t xml:space="preserve"> Snow </w:t>
      </w:r>
      <w:proofErr w:type="spellStart"/>
      <w:r w:rsidRPr="007A1802">
        <w:rPr>
          <w:rFonts w:ascii="Arial" w:eastAsia="Times New Roman" w:hAnsi="Arial" w:cs="Arial"/>
          <w:color w:val="414856"/>
          <w:sz w:val="24"/>
          <w:szCs w:val="24"/>
          <w:lang w:eastAsia="fr-FR"/>
        </w:rPr>
        <w:t>Flake</w:t>
      </w:r>
      <w:proofErr w:type="spellEnd"/>
      <w:r w:rsidRPr="007A1802">
        <w:rPr>
          <w:rFonts w:ascii="Arial" w:eastAsia="Times New Roman" w:hAnsi="Arial" w:cs="Arial"/>
          <w:color w:val="414856"/>
          <w:sz w:val="24"/>
          <w:szCs w:val="24"/>
          <w:lang w:eastAsia="fr-FR"/>
        </w:rPr>
        <w:t>) et de l'un des marquages « </w:t>
      </w:r>
      <w:r w:rsidRPr="007A1802">
        <w:rPr>
          <w:rFonts w:ascii="Arial" w:eastAsia="Times New Roman" w:hAnsi="Arial" w:cs="Arial"/>
          <w:i/>
          <w:iCs/>
          <w:color w:val="414856"/>
          <w:sz w:val="24"/>
          <w:szCs w:val="24"/>
          <w:lang w:eastAsia="fr-FR"/>
        </w:rPr>
        <w:t>M+S</w:t>
      </w:r>
      <w:r w:rsidRPr="007A1802">
        <w:rPr>
          <w:rFonts w:ascii="Arial" w:eastAsia="Times New Roman" w:hAnsi="Arial" w:cs="Arial"/>
          <w:color w:val="414856"/>
          <w:sz w:val="24"/>
          <w:szCs w:val="24"/>
          <w:lang w:eastAsia="fr-FR"/>
        </w:rPr>
        <w:t> », « </w:t>
      </w:r>
      <w:r w:rsidRPr="007A1802">
        <w:rPr>
          <w:rFonts w:ascii="Arial" w:eastAsia="Times New Roman" w:hAnsi="Arial" w:cs="Arial"/>
          <w:i/>
          <w:iCs/>
          <w:color w:val="414856"/>
          <w:sz w:val="24"/>
          <w:szCs w:val="24"/>
          <w:lang w:eastAsia="fr-FR"/>
        </w:rPr>
        <w:t>M.S</w:t>
      </w:r>
      <w:r w:rsidRPr="007A1802">
        <w:rPr>
          <w:rFonts w:ascii="Arial" w:eastAsia="Times New Roman" w:hAnsi="Arial" w:cs="Arial"/>
          <w:color w:val="414856"/>
          <w:sz w:val="24"/>
          <w:szCs w:val="24"/>
          <w:lang w:eastAsia="fr-FR"/>
        </w:rPr>
        <w:t> » ou « </w:t>
      </w:r>
      <w:r w:rsidRPr="007A1802">
        <w:rPr>
          <w:rFonts w:ascii="Arial" w:eastAsia="Times New Roman" w:hAnsi="Arial" w:cs="Arial"/>
          <w:i/>
          <w:iCs/>
          <w:color w:val="414856"/>
          <w:sz w:val="24"/>
          <w:szCs w:val="24"/>
          <w:lang w:eastAsia="fr-FR"/>
        </w:rPr>
        <w:t>M&amp;S</w:t>
      </w:r>
      <w:r w:rsidRPr="007A1802">
        <w:rPr>
          <w:rFonts w:ascii="Arial" w:eastAsia="Times New Roman" w:hAnsi="Arial" w:cs="Arial"/>
          <w:color w:val="414856"/>
          <w:sz w:val="24"/>
          <w:szCs w:val="24"/>
          <w:lang w:eastAsia="fr-FR"/>
        </w:rPr>
        <w:t> ».</w:t>
      </w:r>
    </w:p>
    <w:p w14:paraId="764E8273" w14:textId="7644510D" w:rsidR="00140035" w:rsidRDefault="00140035" w:rsidP="00140035">
      <w:pPr>
        <w:rPr>
          <w:rFonts w:ascii="Arial" w:hAnsi="Arial" w:cs="Arial"/>
          <w:b/>
          <w:bCs/>
          <w:sz w:val="24"/>
          <w:szCs w:val="24"/>
        </w:rPr>
      </w:pPr>
      <w:r w:rsidRPr="0004702D">
        <w:rPr>
          <w:rFonts w:ascii="Arial" w:hAnsi="Arial" w:cs="Arial"/>
          <w:b/>
          <w:bCs/>
          <w:sz w:val="24"/>
          <w:szCs w:val="24"/>
          <w:highlight w:val="yellow"/>
        </w:rPr>
        <w:lastRenderedPageBreak/>
        <w:t>Communes concernée</w:t>
      </w:r>
      <w:r w:rsidR="00EF7FCE" w:rsidRPr="0004702D">
        <w:rPr>
          <w:rFonts w:ascii="Arial" w:hAnsi="Arial" w:cs="Arial"/>
          <w:b/>
          <w:bCs/>
          <w:sz w:val="24"/>
          <w:szCs w:val="24"/>
          <w:highlight w:val="yellow"/>
        </w:rPr>
        <w:t>s</w:t>
      </w:r>
      <w:r w:rsidRPr="0004702D">
        <w:rPr>
          <w:rFonts w:ascii="Arial" w:hAnsi="Arial" w:cs="Arial"/>
          <w:b/>
          <w:bCs/>
          <w:sz w:val="24"/>
          <w:szCs w:val="24"/>
          <w:highlight w:val="yellow"/>
        </w:rPr>
        <w:t xml:space="preserve"> (6</w:t>
      </w:r>
      <w:r w:rsidR="009845B0">
        <w:rPr>
          <w:rFonts w:ascii="Arial" w:hAnsi="Arial" w:cs="Arial"/>
          <w:b/>
          <w:bCs/>
          <w:sz w:val="24"/>
          <w:szCs w:val="24"/>
          <w:highlight w:val="yellow"/>
        </w:rPr>
        <w:t>5</w:t>
      </w:r>
      <w:r w:rsidRPr="0004702D">
        <w:rPr>
          <w:rFonts w:ascii="Arial" w:hAnsi="Arial" w:cs="Arial"/>
          <w:b/>
          <w:bCs/>
          <w:sz w:val="24"/>
          <w:szCs w:val="24"/>
          <w:highlight w:val="yellow"/>
        </w:rPr>
        <w:t>)</w:t>
      </w:r>
    </w:p>
    <w:p w14:paraId="63602722"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Aragnouet</w:t>
      </w:r>
    </w:p>
    <w:p w14:paraId="7ACA1C10"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Arbéost</w:t>
      </w:r>
    </w:p>
    <w:p w14:paraId="36A3946A"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Arrens-Marsous</w:t>
      </w:r>
    </w:p>
    <w:p w14:paraId="3C817110"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Artalens-Souin</w:t>
      </w:r>
    </w:p>
    <w:p w14:paraId="4CDB4263"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Aspin-Aure</w:t>
      </w:r>
    </w:p>
    <w:p w14:paraId="128EA610"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Aucun</w:t>
      </w:r>
    </w:p>
    <w:p w14:paraId="05855BFA"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Aulon</w:t>
      </w:r>
    </w:p>
    <w:p w14:paraId="68264715"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Azet</w:t>
      </w:r>
    </w:p>
    <w:p w14:paraId="1F81D27D"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Barèges</w:t>
      </w:r>
    </w:p>
    <w:p w14:paraId="5274C16D"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Betpouey</w:t>
      </w:r>
    </w:p>
    <w:p w14:paraId="642D5F64"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Cadeilhan-Trachère</w:t>
      </w:r>
    </w:p>
    <w:p w14:paraId="3BB175A4"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Cazaux-Fréchet-Anéran-Camors</w:t>
      </w:r>
    </w:p>
    <w:p w14:paraId="21FAE727"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proofErr w:type="spellStart"/>
      <w:r w:rsidRPr="009845B0">
        <w:rPr>
          <w:rFonts w:ascii="Arial" w:eastAsia="Times New Roman" w:hAnsi="Arial" w:cs="Arial"/>
          <w:sz w:val="24"/>
          <w:szCs w:val="24"/>
          <w:lang w:eastAsia="fr-FR"/>
        </w:rPr>
        <w:t>Chèze</w:t>
      </w:r>
      <w:proofErr w:type="spellEnd"/>
    </w:p>
    <w:p w14:paraId="31827D17"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proofErr w:type="spellStart"/>
      <w:r w:rsidRPr="009845B0">
        <w:rPr>
          <w:rFonts w:ascii="Arial" w:eastAsia="Times New Roman" w:hAnsi="Arial" w:cs="Arial"/>
          <w:sz w:val="24"/>
          <w:szCs w:val="24"/>
          <w:lang w:eastAsia="fr-FR"/>
        </w:rPr>
        <w:t>Ens</w:t>
      </w:r>
      <w:proofErr w:type="spellEnd"/>
    </w:p>
    <w:p w14:paraId="76059E7D"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Esquièze-Sère</w:t>
      </w:r>
    </w:p>
    <w:p w14:paraId="509E1805"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Estaing</w:t>
      </w:r>
    </w:p>
    <w:p w14:paraId="5C0C6656"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Estarvielle</w:t>
      </w:r>
    </w:p>
    <w:p w14:paraId="62BEC802"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Estensan</w:t>
      </w:r>
    </w:p>
    <w:p w14:paraId="4C0BDB9A"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Esterre</w:t>
      </w:r>
    </w:p>
    <w:p w14:paraId="7DF48BD7"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Gavarnie-Gèdre</w:t>
      </w:r>
    </w:p>
    <w:p w14:paraId="29A5C2B3"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Germ</w:t>
      </w:r>
    </w:p>
    <w:p w14:paraId="572B0FCA"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Grust</w:t>
      </w:r>
    </w:p>
    <w:p w14:paraId="2A098C28"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Loudervielle</w:t>
      </w:r>
    </w:p>
    <w:p w14:paraId="4B5290DB"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Luz-Saint-Sauveur</w:t>
      </w:r>
    </w:p>
    <w:p w14:paraId="398BEF7C"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Mont</w:t>
      </w:r>
    </w:p>
    <w:p w14:paraId="486F3E4A"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Nistos</w:t>
      </w:r>
    </w:p>
    <w:p w14:paraId="6EB57958"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Saligos</w:t>
      </w:r>
    </w:p>
    <w:p w14:paraId="42FD045A"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proofErr w:type="spellStart"/>
      <w:r w:rsidRPr="009845B0">
        <w:rPr>
          <w:rFonts w:ascii="Arial" w:eastAsia="Times New Roman" w:hAnsi="Arial" w:cs="Arial"/>
          <w:sz w:val="24"/>
          <w:szCs w:val="24"/>
          <w:lang w:eastAsia="fr-FR"/>
        </w:rPr>
        <w:t>Sassis</w:t>
      </w:r>
      <w:proofErr w:type="spellEnd"/>
    </w:p>
    <w:p w14:paraId="7F9CD35F"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Sazos</w:t>
      </w:r>
    </w:p>
    <w:p w14:paraId="3E65EC2E"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Sers</w:t>
      </w:r>
    </w:p>
    <w:p w14:paraId="67228689"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Tramezaïgues</w:t>
      </w:r>
    </w:p>
    <w:p w14:paraId="32903034"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Viella</w:t>
      </w:r>
    </w:p>
    <w:p w14:paraId="60960D16"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Vier-Bordes</w:t>
      </w:r>
    </w:p>
    <w:p w14:paraId="7780E8CB"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proofErr w:type="spellStart"/>
      <w:r w:rsidRPr="009845B0">
        <w:rPr>
          <w:rFonts w:ascii="Arial" w:eastAsia="Times New Roman" w:hAnsi="Arial" w:cs="Arial"/>
          <w:sz w:val="24"/>
          <w:szCs w:val="24"/>
          <w:lang w:eastAsia="fr-FR"/>
        </w:rPr>
        <w:t>Viey</w:t>
      </w:r>
      <w:proofErr w:type="spellEnd"/>
    </w:p>
    <w:p w14:paraId="276FB1DA" w14:textId="77777777" w:rsidR="009845B0" w:rsidRPr="009845B0" w:rsidRDefault="009845B0" w:rsidP="009845B0">
      <w:pPr>
        <w:numPr>
          <w:ilvl w:val="0"/>
          <w:numId w:val="8"/>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Viscos</w:t>
      </w:r>
    </w:p>
    <w:p w14:paraId="0306C6A6" w14:textId="77777777" w:rsidR="009845B0" w:rsidRPr="009845B0" w:rsidRDefault="009845B0" w:rsidP="009845B0">
      <w:pPr>
        <w:shd w:val="clear" w:color="auto" w:fill="FFFFFF"/>
        <w:spacing w:after="100" w:afterAutospacing="1"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Liste des 20 communes concernées sur une partie de leur territoire :</w:t>
      </w:r>
    </w:p>
    <w:p w14:paraId="35FF889A"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Adervielle-Pouchergues</w:t>
      </w:r>
    </w:p>
    <w:p w14:paraId="27283B90"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Ancizan</w:t>
      </w:r>
    </w:p>
    <w:p w14:paraId="4D81D5F5"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Arreau</w:t>
      </w:r>
    </w:p>
    <w:p w14:paraId="08F9FF42"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Bagnères-de-Bigorre</w:t>
      </w:r>
    </w:p>
    <w:p w14:paraId="79C245FD"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Beaucens</w:t>
      </w:r>
    </w:p>
    <w:p w14:paraId="2D03F1E6"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Beaudéan</w:t>
      </w:r>
    </w:p>
    <w:p w14:paraId="0B63C91E"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Beyrède-Jumet-Camous</w:t>
      </w:r>
    </w:p>
    <w:p w14:paraId="0E273F18"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Cadéac</w:t>
      </w:r>
    </w:p>
    <w:p w14:paraId="12AC423B"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Campan</w:t>
      </w:r>
    </w:p>
    <w:p w14:paraId="757581FC"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Cauterets</w:t>
      </w:r>
    </w:p>
    <w:p w14:paraId="3808955C"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Ferrières</w:t>
      </w:r>
    </w:p>
    <w:p w14:paraId="3C56CB28"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Génos</w:t>
      </w:r>
    </w:p>
    <w:p w14:paraId="68BC841D"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Guchen</w:t>
      </w:r>
    </w:p>
    <w:p w14:paraId="23252A6C"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Loudenvielle</w:t>
      </w:r>
    </w:p>
    <w:p w14:paraId="63D93B90"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Sailhan</w:t>
      </w:r>
    </w:p>
    <w:p w14:paraId="1FCEE459"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Saint-Lary-Soulan</w:t>
      </w:r>
    </w:p>
    <w:p w14:paraId="5F1AE66C"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Sarrancolin</w:t>
      </w:r>
    </w:p>
    <w:p w14:paraId="2606B100"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Vielle-Aure</w:t>
      </w:r>
    </w:p>
    <w:p w14:paraId="69C118D3" w14:textId="77777777" w:rsidR="009845B0" w:rsidRPr="009845B0" w:rsidRDefault="009845B0" w:rsidP="009845B0">
      <w:pPr>
        <w:numPr>
          <w:ilvl w:val="0"/>
          <w:numId w:val="9"/>
        </w:numPr>
        <w:shd w:val="clear" w:color="auto" w:fill="FFFFFF"/>
        <w:spacing w:line="240" w:lineRule="auto"/>
        <w:rPr>
          <w:rFonts w:ascii="Arial" w:eastAsia="Times New Roman" w:hAnsi="Arial" w:cs="Arial"/>
          <w:sz w:val="24"/>
          <w:szCs w:val="24"/>
          <w:lang w:eastAsia="fr-FR"/>
        </w:rPr>
      </w:pPr>
      <w:r w:rsidRPr="009845B0">
        <w:rPr>
          <w:rFonts w:ascii="Arial" w:eastAsia="Times New Roman" w:hAnsi="Arial" w:cs="Arial"/>
          <w:sz w:val="24"/>
          <w:szCs w:val="24"/>
          <w:lang w:eastAsia="fr-FR"/>
        </w:rPr>
        <w:t>Vignec</w:t>
      </w:r>
    </w:p>
    <w:p w14:paraId="5189AB7A" w14:textId="1C58DE30" w:rsidR="009845B0" w:rsidRPr="009845B0" w:rsidRDefault="009845B0" w:rsidP="002C3BA5">
      <w:pPr>
        <w:numPr>
          <w:ilvl w:val="0"/>
          <w:numId w:val="9"/>
        </w:numPr>
        <w:shd w:val="clear" w:color="auto" w:fill="FFFFFF"/>
        <w:spacing w:line="240" w:lineRule="auto"/>
        <w:rPr>
          <w:rFonts w:ascii="Arial" w:hAnsi="Arial" w:cs="Arial"/>
          <w:b/>
          <w:bCs/>
          <w:sz w:val="24"/>
          <w:szCs w:val="24"/>
        </w:rPr>
      </w:pPr>
      <w:r w:rsidRPr="009845B0">
        <w:rPr>
          <w:rFonts w:ascii="Arial" w:eastAsia="Times New Roman" w:hAnsi="Arial" w:cs="Arial"/>
          <w:sz w:val="24"/>
          <w:szCs w:val="24"/>
          <w:lang w:eastAsia="fr-FR"/>
        </w:rPr>
        <w:t>Villelongue</w:t>
      </w:r>
    </w:p>
    <w:sectPr w:rsidR="009845B0" w:rsidRPr="009845B0" w:rsidSect="007A1802">
      <w:pgSz w:w="11906" w:h="16838"/>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DEB"/>
    <w:multiLevelType w:val="multilevel"/>
    <w:tmpl w:val="2F62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C6084"/>
    <w:multiLevelType w:val="multilevel"/>
    <w:tmpl w:val="06AC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66F73"/>
    <w:multiLevelType w:val="multilevel"/>
    <w:tmpl w:val="A1FA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D3B74"/>
    <w:multiLevelType w:val="multilevel"/>
    <w:tmpl w:val="FDC4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E2492"/>
    <w:multiLevelType w:val="multilevel"/>
    <w:tmpl w:val="6BEE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681778"/>
    <w:multiLevelType w:val="multilevel"/>
    <w:tmpl w:val="21BA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92D4B"/>
    <w:multiLevelType w:val="multilevel"/>
    <w:tmpl w:val="A71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314ED0"/>
    <w:multiLevelType w:val="hybridMultilevel"/>
    <w:tmpl w:val="72907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40C69"/>
    <w:multiLevelType w:val="multilevel"/>
    <w:tmpl w:val="AD84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1108675">
    <w:abstractNumId w:val="0"/>
  </w:num>
  <w:num w:numId="2" w16cid:durableId="1106390992">
    <w:abstractNumId w:val="5"/>
  </w:num>
  <w:num w:numId="3" w16cid:durableId="1126696641">
    <w:abstractNumId w:val="6"/>
  </w:num>
  <w:num w:numId="4" w16cid:durableId="541358684">
    <w:abstractNumId w:val="7"/>
  </w:num>
  <w:num w:numId="5" w16cid:durableId="1007098357">
    <w:abstractNumId w:val="8"/>
  </w:num>
  <w:num w:numId="6" w16cid:durableId="1897037548">
    <w:abstractNumId w:val="3"/>
  </w:num>
  <w:num w:numId="7" w16cid:durableId="1307275964">
    <w:abstractNumId w:val="1"/>
  </w:num>
  <w:num w:numId="8" w16cid:durableId="253636964">
    <w:abstractNumId w:val="4"/>
  </w:num>
  <w:num w:numId="9" w16cid:durableId="92364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3F"/>
    <w:rsid w:val="000443E7"/>
    <w:rsid w:val="0004702D"/>
    <w:rsid w:val="000C33F3"/>
    <w:rsid w:val="000E184F"/>
    <w:rsid w:val="00140035"/>
    <w:rsid w:val="00165ACA"/>
    <w:rsid w:val="002525C4"/>
    <w:rsid w:val="003F1C6F"/>
    <w:rsid w:val="00505D71"/>
    <w:rsid w:val="00691728"/>
    <w:rsid w:val="006F2762"/>
    <w:rsid w:val="007A1802"/>
    <w:rsid w:val="0080194F"/>
    <w:rsid w:val="00855C17"/>
    <w:rsid w:val="00902C04"/>
    <w:rsid w:val="00977718"/>
    <w:rsid w:val="009845B0"/>
    <w:rsid w:val="00AB5CE2"/>
    <w:rsid w:val="00B8203F"/>
    <w:rsid w:val="00D20DC1"/>
    <w:rsid w:val="00D45418"/>
    <w:rsid w:val="00DC4ED3"/>
    <w:rsid w:val="00DD52F0"/>
    <w:rsid w:val="00E204C1"/>
    <w:rsid w:val="00E85025"/>
    <w:rsid w:val="00EF7FCE"/>
    <w:rsid w:val="00FB3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5941"/>
  <w15:chartTrackingRefBased/>
  <w15:docId w15:val="{54B4DB87-3654-4F23-B4F5-AB763307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17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691728"/>
  </w:style>
  <w:style w:type="character" w:styleId="Accentuation">
    <w:name w:val="Emphasis"/>
    <w:basedOn w:val="Policepardfaut"/>
    <w:uiPriority w:val="20"/>
    <w:qFormat/>
    <w:rsid w:val="00691728"/>
    <w:rPr>
      <w:i/>
      <w:iCs/>
    </w:rPr>
  </w:style>
  <w:style w:type="paragraph" w:styleId="Paragraphedeliste">
    <w:name w:val="List Paragraph"/>
    <w:basedOn w:val="Normal"/>
    <w:uiPriority w:val="34"/>
    <w:qFormat/>
    <w:rsid w:val="00140035"/>
    <w:pPr>
      <w:ind w:left="720"/>
      <w:contextualSpacing/>
    </w:pPr>
  </w:style>
  <w:style w:type="character" w:styleId="Lienhypertexte">
    <w:name w:val="Hyperlink"/>
    <w:basedOn w:val="Policepardfaut"/>
    <w:uiPriority w:val="99"/>
    <w:semiHidden/>
    <w:unhideWhenUsed/>
    <w:rsid w:val="000E1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4257">
      <w:bodyDiv w:val="1"/>
      <w:marLeft w:val="0"/>
      <w:marRight w:val="0"/>
      <w:marTop w:val="0"/>
      <w:marBottom w:val="0"/>
      <w:divBdr>
        <w:top w:val="none" w:sz="0" w:space="0" w:color="auto"/>
        <w:left w:val="none" w:sz="0" w:space="0" w:color="auto"/>
        <w:bottom w:val="none" w:sz="0" w:space="0" w:color="auto"/>
        <w:right w:val="none" w:sz="0" w:space="0" w:color="auto"/>
      </w:divBdr>
    </w:div>
    <w:div w:id="910313147">
      <w:bodyDiv w:val="1"/>
      <w:marLeft w:val="0"/>
      <w:marRight w:val="0"/>
      <w:marTop w:val="0"/>
      <w:marBottom w:val="0"/>
      <w:divBdr>
        <w:top w:val="none" w:sz="0" w:space="0" w:color="auto"/>
        <w:left w:val="none" w:sz="0" w:space="0" w:color="auto"/>
        <w:bottom w:val="none" w:sz="0" w:space="0" w:color="auto"/>
        <w:right w:val="none" w:sz="0" w:space="0" w:color="auto"/>
      </w:divBdr>
    </w:div>
    <w:div w:id="1375812483">
      <w:bodyDiv w:val="1"/>
      <w:marLeft w:val="0"/>
      <w:marRight w:val="0"/>
      <w:marTop w:val="0"/>
      <w:marBottom w:val="0"/>
      <w:divBdr>
        <w:top w:val="none" w:sz="0" w:space="0" w:color="auto"/>
        <w:left w:val="none" w:sz="0" w:space="0" w:color="auto"/>
        <w:bottom w:val="none" w:sz="0" w:space="0" w:color="auto"/>
        <w:right w:val="none" w:sz="0" w:space="0" w:color="auto"/>
      </w:divBdr>
      <w:divsChild>
        <w:div w:id="1576236082">
          <w:marLeft w:val="0"/>
          <w:marRight w:val="0"/>
          <w:marTop w:val="0"/>
          <w:marBottom w:val="0"/>
          <w:divBdr>
            <w:top w:val="none" w:sz="0" w:space="0" w:color="auto"/>
            <w:left w:val="none" w:sz="0" w:space="0" w:color="auto"/>
            <w:bottom w:val="none" w:sz="0" w:space="0" w:color="auto"/>
            <w:right w:val="none" w:sz="0" w:space="0" w:color="auto"/>
          </w:divBdr>
          <w:divsChild>
            <w:div w:id="606355781">
              <w:marLeft w:val="0"/>
              <w:marRight w:val="0"/>
              <w:marTop w:val="0"/>
              <w:marBottom w:val="0"/>
              <w:divBdr>
                <w:top w:val="none" w:sz="0" w:space="0" w:color="auto"/>
                <w:left w:val="none" w:sz="0" w:space="0" w:color="auto"/>
                <w:bottom w:val="none" w:sz="0" w:space="0" w:color="auto"/>
                <w:right w:val="none" w:sz="0" w:space="0" w:color="auto"/>
              </w:divBdr>
              <w:divsChild>
                <w:div w:id="1141194459">
                  <w:marLeft w:val="0"/>
                  <w:marRight w:val="0"/>
                  <w:marTop w:val="0"/>
                  <w:marBottom w:val="0"/>
                  <w:divBdr>
                    <w:top w:val="none" w:sz="0" w:space="0" w:color="auto"/>
                    <w:left w:val="none" w:sz="0" w:space="0" w:color="auto"/>
                    <w:bottom w:val="none" w:sz="0" w:space="0" w:color="auto"/>
                    <w:right w:val="none" w:sz="0" w:space="0" w:color="auto"/>
                  </w:divBdr>
                </w:div>
                <w:div w:id="20778253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122796">
      <w:bodyDiv w:val="1"/>
      <w:marLeft w:val="0"/>
      <w:marRight w:val="0"/>
      <w:marTop w:val="0"/>
      <w:marBottom w:val="0"/>
      <w:divBdr>
        <w:top w:val="none" w:sz="0" w:space="0" w:color="auto"/>
        <w:left w:val="none" w:sz="0" w:space="0" w:color="auto"/>
        <w:bottom w:val="none" w:sz="0" w:space="0" w:color="auto"/>
        <w:right w:val="none" w:sz="0" w:space="0" w:color="auto"/>
      </w:divBdr>
    </w:div>
    <w:div w:id="1565795211">
      <w:bodyDiv w:val="1"/>
      <w:marLeft w:val="0"/>
      <w:marRight w:val="0"/>
      <w:marTop w:val="0"/>
      <w:marBottom w:val="0"/>
      <w:divBdr>
        <w:top w:val="none" w:sz="0" w:space="0" w:color="auto"/>
        <w:left w:val="none" w:sz="0" w:space="0" w:color="auto"/>
        <w:bottom w:val="none" w:sz="0" w:space="0" w:color="auto"/>
        <w:right w:val="none" w:sz="0" w:space="0" w:color="auto"/>
      </w:divBdr>
    </w:div>
    <w:div w:id="1933464963">
      <w:bodyDiv w:val="1"/>
      <w:marLeft w:val="0"/>
      <w:marRight w:val="0"/>
      <w:marTop w:val="0"/>
      <w:marBottom w:val="0"/>
      <w:divBdr>
        <w:top w:val="none" w:sz="0" w:space="0" w:color="auto"/>
        <w:left w:val="none" w:sz="0" w:space="0" w:color="auto"/>
        <w:bottom w:val="none" w:sz="0" w:space="0" w:color="auto"/>
        <w:right w:val="none" w:sz="0" w:space="0" w:color="auto"/>
      </w:divBdr>
    </w:div>
    <w:div w:id="21296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dc:creator>
  <cp:keywords/>
  <dc:description/>
  <cp:lastModifiedBy>Jean Claude LAURET</cp:lastModifiedBy>
  <cp:revision>24</cp:revision>
  <dcterms:created xsi:type="dcterms:W3CDTF">2021-07-26T10:49:00Z</dcterms:created>
  <dcterms:modified xsi:type="dcterms:W3CDTF">2023-10-23T13:10:00Z</dcterms:modified>
</cp:coreProperties>
</file>