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6F7C" w14:textId="7E0612E0" w:rsidR="00505D71" w:rsidRPr="00140035" w:rsidRDefault="00691728" w:rsidP="00691728">
      <w:pPr>
        <w:spacing w:before="72" w:after="48" w:line="240" w:lineRule="auto"/>
        <w:outlineLvl w:val="0"/>
        <w:rPr>
          <w:rFonts w:ascii="Arial" w:eastAsia="Times New Roman" w:hAnsi="Arial" w:cs="Arial"/>
          <w:b/>
          <w:bCs/>
          <w:color w:val="0B6BA8"/>
          <w:kern w:val="36"/>
          <w:sz w:val="24"/>
          <w:szCs w:val="24"/>
          <w:lang w:eastAsia="fr-FR"/>
        </w:rPr>
      </w:pPr>
      <w:r w:rsidRPr="00140035">
        <w:rPr>
          <w:rFonts w:ascii="Arial" w:eastAsia="Times New Roman" w:hAnsi="Arial" w:cs="Arial"/>
          <w:b/>
          <w:bCs/>
          <w:color w:val="0B6BA8"/>
          <w:kern w:val="36"/>
          <w:sz w:val="24"/>
          <w:szCs w:val="24"/>
          <w:highlight w:val="yellow"/>
          <w:lang w:eastAsia="fr-FR"/>
        </w:rPr>
        <w:t>Zones montagneuses : les pneus hiver obligatoires à partir de 2021</w:t>
      </w:r>
    </w:p>
    <w:p w14:paraId="2B3508C3" w14:textId="77777777" w:rsidR="00691728" w:rsidRPr="00691728" w:rsidRDefault="00691728" w:rsidP="00691728">
      <w:pPr>
        <w:spacing w:line="240" w:lineRule="auto"/>
        <w:rPr>
          <w:rFonts w:ascii="Times New Roman" w:eastAsia="Times New Roman" w:hAnsi="Times New Roman" w:cs="Times New Roman"/>
          <w:color w:val="414856"/>
          <w:sz w:val="21"/>
          <w:szCs w:val="21"/>
          <w:lang w:eastAsia="fr-FR"/>
        </w:rPr>
      </w:pPr>
      <w:r w:rsidRPr="00691728">
        <w:rPr>
          <w:rFonts w:ascii="Times New Roman" w:eastAsia="Times New Roman" w:hAnsi="Times New Roman" w:cs="Times New Roman"/>
          <w:color w:val="414856"/>
          <w:sz w:val="21"/>
          <w:szCs w:val="21"/>
          <w:lang w:eastAsia="fr-FR"/>
        </w:rPr>
        <w:t>Publié le 22 octobre 2020 - Direction de l'information légale et administrative (Premier ministre)</w:t>
      </w:r>
    </w:p>
    <w:p w14:paraId="3FE3C235" w14:textId="08B621B3" w:rsidR="00691728" w:rsidRPr="00691728" w:rsidRDefault="00691728" w:rsidP="00691728">
      <w:pPr>
        <w:shd w:val="clear" w:color="auto" w:fill="FFFFFF"/>
        <w:spacing w:after="120" w:line="240" w:lineRule="auto"/>
        <w:rPr>
          <w:rFonts w:ascii="Arial" w:eastAsia="Times New Roman" w:hAnsi="Arial" w:cs="Arial"/>
          <w:color w:val="414856"/>
          <w:sz w:val="24"/>
          <w:szCs w:val="24"/>
          <w:lang w:eastAsia="fr-FR"/>
        </w:rPr>
      </w:pPr>
    </w:p>
    <w:p w14:paraId="1F9E441F" w14:textId="77777777" w:rsidR="00691728" w:rsidRPr="00691728" w:rsidRDefault="00691728" w:rsidP="00691728">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Pour limiter les embouteillages sur les routes dans les régions montagneuses et améliorer la sécurité des usagers, il faudra équiper sa voiture de pneus hiver ou de chaînes en période hivernale dans certaines communes. L'obligation entrera en vigueur au 1</w:t>
      </w:r>
      <w:r w:rsidRPr="00691728">
        <w:rPr>
          <w:rFonts w:ascii="Arial" w:eastAsia="Times New Roman" w:hAnsi="Arial" w:cs="Arial"/>
          <w:color w:val="414856"/>
          <w:sz w:val="18"/>
          <w:szCs w:val="18"/>
          <w:vertAlign w:val="superscript"/>
          <w:lang w:eastAsia="fr-FR"/>
        </w:rPr>
        <w:t>er</w:t>
      </w:r>
      <w:r w:rsidRPr="00691728">
        <w:rPr>
          <w:rFonts w:ascii="Arial" w:eastAsia="Times New Roman" w:hAnsi="Arial" w:cs="Arial"/>
          <w:color w:val="414856"/>
          <w:sz w:val="24"/>
          <w:szCs w:val="24"/>
          <w:lang w:eastAsia="fr-FR"/>
        </w:rPr>
        <w:t> novembre 2021. Quels sont les véhicules et les départements concernés ? Chaînes, pneus hiver, pneus cloutés ou à crampons, quels sont les équipements obligatoires ? Prise en application de la loi Montagne II du 28 décembre 2016, le décret est paru au </w:t>
      </w:r>
      <w:r w:rsidRPr="00691728">
        <w:rPr>
          <w:rFonts w:ascii="Arial" w:eastAsia="Times New Roman" w:hAnsi="Arial" w:cs="Arial"/>
          <w:i/>
          <w:iCs/>
          <w:color w:val="414856"/>
          <w:sz w:val="24"/>
          <w:szCs w:val="24"/>
          <w:lang w:eastAsia="fr-FR"/>
        </w:rPr>
        <w:t>Journal officiel</w:t>
      </w:r>
      <w:r w:rsidRPr="00691728">
        <w:rPr>
          <w:rFonts w:ascii="Arial" w:eastAsia="Times New Roman" w:hAnsi="Arial" w:cs="Arial"/>
          <w:color w:val="414856"/>
          <w:sz w:val="24"/>
          <w:szCs w:val="24"/>
          <w:lang w:eastAsia="fr-FR"/>
        </w:rPr>
        <w:t> le 18 octobre 2020.</w:t>
      </w:r>
    </w:p>
    <w:p w14:paraId="6D702423" w14:textId="77777777" w:rsidR="00691728" w:rsidRPr="00691728" w:rsidRDefault="00691728" w:rsidP="00691728">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Les préfets des 48 départements situés dans des massifs montagneux (Alpes, Corse, Massif central, Massif jurassien, Pyrénées, Massif vosgien) devront établir la liste des communes dans lesquelles un équipement des véhicules devient obligatoire en période hivernale, c'est-à-dire du 1</w:t>
      </w:r>
      <w:r w:rsidRPr="00691728">
        <w:rPr>
          <w:rFonts w:ascii="Arial" w:eastAsia="Times New Roman" w:hAnsi="Arial" w:cs="Arial"/>
          <w:color w:val="414856"/>
          <w:sz w:val="18"/>
          <w:szCs w:val="18"/>
          <w:vertAlign w:val="superscript"/>
          <w:lang w:eastAsia="fr-FR"/>
        </w:rPr>
        <w:t>er</w:t>
      </w:r>
      <w:r w:rsidRPr="00691728">
        <w:rPr>
          <w:rFonts w:ascii="Arial" w:eastAsia="Times New Roman" w:hAnsi="Arial" w:cs="Arial"/>
          <w:color w:val="414856"/>
          <w:sz w:val="24"/>
          <w:szCs w:val="24"/>
          <w:lang w:eastAsia="fr-FR"/>
        </w:rPr>
        <w:t> novembre au 31 mars. Cette liste sera établie avec et après consultation des élus locaux concernés.</w:t>
      </w:r>
    </w:p>
    <w:p w14:paraId="4DFEB0C1" w14:textId="3ECFB5F4" w:rsidR="007A1802" w:rsidRDefault="00691728" w:rsidP="007A1802">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Dans les zones établies par les préfets, les véhicules légers, utilitaires et les camping-cars devront :</w:t>
      </w:r>
    </w:p>
    <w:p w14:paraId="2D1E97E6" w14:textId="77777777" w:rsidR="007A1802" w:rsidRDefault="007A1802" w:rsidP="007A1802">
      <w:pPr>
        <w:shd w:val="clear" w:color="auto" w:fill="FFFFFF"/>
        <w:spacing w:line="240" w:lineRule="auto"/>
        <w:ind w:firstLine="357"/>
        <w:rPr>
          <w:rFonts w:ascii="Arial" w:eastAsia="Times New Roman" w:hAnsi="Arial" w:cs="Arial"/>
          <w:color w:val="414856"/>
          <w:sz w:val="24"/>
          <w:szCs w:val="24"/>
          <w:lang w:eastAsia="fr-FR"/>
        </w:rPr>
      </w:pPr>
      <w:r>
        <w:rPr>
          <w:rFonts w:ascii="Arial" w:eastAsia="Times New Roman" w:hAnsi="Arial" w:cs="Arial"/>
          <w:color w:val="414856"/>
          <w:sz w:val="24"/>
          <w:szCs w:val="24"/>
          <w:lang w:eastAsia="fr-FR"/>
        </w:rPr>
        <w:t xml:space="preserve">* </w:t>
      </w:r>
      <w:r w:rsidR="0080194F" w:rsidRPr="00691728">
        <w:rPr>
          <w:rFonts w:ascii="Arial" w:eastAsia="Times New Roman" w:hAnsi="Arial" w:cs="Arial"/>
          <w:color w:val="414856"/>
          <w:sz w:val="24"/>
          <w:szCs w:val="24"/>
          <w:lang w:eastAsia="fr-FR"/>
        </w:rPr>
        <w:t>Soit</w:t>
      </w:r>
      <w:r w:rsidR="00691728" w:rsidRPr="00691728">
        <w:rPr>
          <w:rFonts w:ascii="Arial" w:eastAsia="Times New Roman" w:hAnsi="Arial" w:cs="Arial"/>
          <w:color w:val="414856"/>
          <w:sz w:val="24"/>
          <w:szCs w:val="24"/>
          <w:lang w:eastAsia="fr-FR"/>
        </w:rPr>
        <w:t xml:space="preserve"> détenir des chaînes à neige métalliques ou textiles permettant d'équiper au moins deux roues motrices</w:t>
      </w:r>
    </w:p>
    <w:p w14:paraId="2B1B1E0E" w14:textId="2820666C" w:rsidR="00691728" w:rsidRPr="00691728" w:rsidRDefault="007A1802" w:rsidP="007A1802">
      <w:pPr>
        <w:shd w:val="clear" w:color="auto" w:fill="FFFFFF"/>
        <w:spacing w:line="240" w:lineRule="auto"/>
        <w:ind w:firstLine="357"/>
        <w:rPr>
          <w:rFonts w:ascii="Arial" w:eastAsia="Times New Roman" w:hAnsi="Arial" w:cs="Arial"/>
          <w:color w:val="414856"/>
          <w:sz w:val="24"/>
          <w:szCs w:val="24"/>
          <w:lang w:eastAsia="fr-FR"/>
        </w:rPr>
      </w:pPr>
      <w:r>
        <w:rPr>
          <w:rFonts w:ascii="Arial" w:eastAsia="Times New Roman" w:hAnsi="Arial" w:cs="Arial"/>
          <w:color w:val="414856"/>
          <w:sz w:val="24"/>
          <w:szCs w:val="24"/>
          <w:lang w:eastAsia="fr-FR"/>
        </w:rPr>
        <w:t xml:space="preserve">* </w:t>
      </w:r>
      <w:r w:rsidR="0080194F" w:rsidRPr="00691728">
        <w:rPr>
          <w:rFonts w:ascii="Arial" w:eastAsia="Times New Roman" w:hAnsi="Arial" w:cs="Arial"/>
          <w:color w:val="414856"/>
          <w:sz w:val="24"/>
          <w:szCs w:val="24"/>
          <w:lang w:eastAsia="fr-FR"/>
        </w:rPr>
        <w:t>Soit</w:t>
      </w:r>
      <w:r w:rsidR="00691728" w:rsidRPr="00691728">
        <w:rPr>
          <w:rFonts w:ascii="Arial" w:eastAsia="Times New Roman" w:hAnsi="Arial" w:cs="Arial"/>
          <w:color w:val="414856"/>
          <w:sz w:val="24"/>
          <w:szCs w:val="24"/>
          <w:lang w:eastAsia="fr-FR"/>
        </w:rPr>
        <w:t xml:space="preserve"> être équipés de quatre pneus hiver.</w:t>
      </w:r>
    </w:p>
    <w:p w14:paraId="4A5CC119" w14:textId="77777777" w:rsidR="00691728" w:rsidRPr="00691728" w:rsidRDefault="00691728" w:rsidP="00691728">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Cette obligation ne s'applique pas aux véhicules équipés de pneus à clous.</w:t>
      </w:r>
    </w:p>
    <w:p w14:paraId="6368B6E5" w14:textId="77777777" w:rsidR="00691728" w:rsidRPr="00691728" w:rsidRDefault="00691728" w:rsidP="00691728">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Des dérogations aux obligations d'équipements peuvent être définies par arrêté du préfet de département sur certaines sections de routes et certains itinéraires de délestage.</w:t>
      </w:r>
    </w:p>
    <w:p w14:paraId="64820294" w14:textId="77777777" w:rsidR="007A1802" w:rsidRDefault="00691728" w:rsidP="007A1802">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Actuellement, et jusqu'au 1</w:t>
      </w:r>
      <w:r w:rsidRPr="00691728">
        <w:rPr>
          <w:rFonts w:ascii="Arial" w:eastAsia="Times New Roman" w:hAnsi="Arial" w:cs="Arial"/>
          <w:color w:val="414856"/>
          <w:sz w:val="18"/>
          <w:szCs w:val="18"/>
          <w:vertAlign w:val="superscript"/>
          <w:lang w:eastAsia="fr-FR"/>
        </w:rPr>
        <w:t>er</w:t>
      </w:r>
      <w:r w:rsidRPr="00691728">
        <w:rPr>
          <w:rFonts w:ascii="Arial" w:eastAsia="Times New Roman" w:hAnsi="Arial" w:cs="Arial"/>
          <w:color w:val="414856"/>
          <w:sz w:val="24"/>
          <w:szCs w:val="24"/>
          <w:lang w:eastAsia="fr-FR"/>
        </w:rPr>
        <w:t> novembre 2021, les chaînes sont obligatoires seulement sur les routes où est implanté le panneau « </w:t>
      </w:r>
      <w:r w:rsidRPr="00691728">
        <w:rPr>
          <w:rFonts w:ascii="Arial" w:eastAsia="Times New Roman" w:hAnsi="Arial" w:cs="Arial"/>
          <w:i/>
          <w:iCs/>
          <w:color w:val="414856"/>
          <w:sz w:val="24"/>
          <w:szCs w:val="24"/>
          <w:lang w:eastAsia="fr-FR"/>
        </w:rPr>
        <w:t>B26 équipements spéciaux obligatoires</w:t>
      </w:r>
      <w:r w:rsidRPr="00691728">
        <w:rPr>
          <w:rFonts w:ascii="Arial" w:eastAsia="Times New Roman" w:hAnsi="Arial" w:cs="Arial"/>
          <w:color w:val="414856"/>
          <w:sz w:val="24"/>
          <w:szCs w:val="24"/>
          <w:lang w:eastAsia="fr-FR"/>
        </w:rPr>
        <w:t> », lorsqu'elles sont enneigées. En hiver, selon les conditions météorologiques, vous avez la possibilité d'utiliser des pneus cloutés ou à crampons. Ceux-ci peuvent être utilisés du samedi précédant le 11 novembre, au dernier dimanche de mars de l'année suivante. Ces dates peuvent toutefois être modifiées par les autorités départementales.</w:t>
      </w:r>
    </w:p>
    <w:p w14:paraId="4766C533" w14:textId="77777777" w:rsidR="007A1802" w:rsidRPr="00140035" w:rsidRDefault="00E204C1" w:rsidP="00E204C1">
      <w:pPr>
        <w:shd w:val="clear" w:color="auto" w:fill="FFFFFF"/>
        <w:spacing w:after="240" w:line="240" w:lineRule="auto"/>
        <w:rPr>
          <w:rFonts w:ascii="Arial" w:eastAsia="Times New Roman" w:hAnsi="Arial" w:cs="Arial"/>
          <w:b/>
          <w:bCs/>
          <w:color w:val="414856"/>
          <w:sz w:val="24"/>
          <w:szCs w:val="24"/>
          <w:lang w:eastAsia="fr-FR"/>
        </w:rPr>
      </w:pPr>
      <w:r w:rsidRPr="00140035">
        <w:rPr>
          <w:rFonts w:ascii="Arial" w:eastAsia="Times New Roman" w:hAnsi="Arial" w:cs="Arial"/>
          <w:b/>
          <w:bCs/>
          <w:color w:val="414856"/>
          <w:sz w:val="24"/>
          <w:szCs w:val="24"/>
          <w:highlight w:val="yellow"/>
          <w:lang w:eastAsia="fr-FR"/>
        </w:rPr>
        <w:t>Quels sont les équipements désormais obligatoires ?</w:t>
      </w:r>
    </w:p>
    <w:p w14:paraId="3E4FBB5C" w14:textId="6DAAAAC9" w:rsidR="007A1802" w:rsidRDefault="00E204C1" w:rsidP="00E204C1">
      <w:pPr>
        <w:shd w:val="clear" w:color="auto" w:fill="FFFFFF"/>
        <w:spacing w:after="240" w:line="240" w:lineRule="auto"/>
        <w:rPr>
          <w:rFonts w:ascii="Arial" w:eastAsia="Times New Roman" w:hAnsi="Arial" w:cs="Arial"/>
          <w:color w:val="414856"/>
          <w:sz w:val="24"/>
          <w:szCs w:val="24"/>
          <w:lang w:eastAsia="fr-FR"/>
        </w:rPr>
      </w:pPr>
      <w:r w:rsidRPr="00E204C1">
        <w:rPr>
          <w:rFonts w:ascii="Arial" w:eastAsia="Times New Roman" w:hAnsi="Arial" w:cs="Arial"/>
          <w:color w:val="414856"/>
          <w:sz w:val="24"/>
          <w:szCs w:val="24"/>
          <w:lang w:eastAsia="fr-FR"/>
        </w:rPr>
        <w:t>Dans les zones établies par les préfets, les véhicules légers, utilitaires et les</w:t>
      </w:r>
    </w:p>
    <w:p w14:paraId="153B6397" w14:textId="3E6B8811" w:rsidR="00E204C1" w:rsidRPr="00E204C1" w:rsidRDefault="00E204C1" w:rsidP="00E204C1">
      <w:pPr>
        <w:shd w:val="clear" w:color="auto" w:fill="FFFFFF"/>
        <w:spacing w:after="240" w:line="240" w:lineRule="auto"/>
        <w:rPr>
          <w:rFonts w:ascii="Arial" w:eastAsia="Times New Roman" w:hAnsi="Arial" w:cs="Arial"/>
          <w:color w:val="414856"/>
          <w:sz w:val="24"/>
          <w:szCs w:val="24"/>
          <w:lang w:eastAsia="fr-FR"/>
        </w:rPr>
      </w:pPr>
      <w:r w:rsidRPr="00E204C1">
        <w:rPr>
          <w:rFonts w:ascii="Arial" w:eastAsia="Times New Roman" w:hAnsi="Arial" w:cs="Arial"/>
          <w:color w:val="414856"/>
          <w:sz w:val="24"/>
          <w:szCs w:val="24"/>
          <w:lang w:eastAsia="fr-FR"/>
        </w:rPr>
        <w:t xml:space="preserve"> </w:t>
      </w:r>
      <w:proofErr w:type="gramStart"/>
      <w:r w:rsidRPr="00E204C1">
        <w:rPr>
          <w:rFonts w:ascii="Arial" w:eastAsia="Times New Roman" w:hAnsi="Arial" w:cs="Arial"/>
          <w:color w:val="414856"/>
          <w:sz w:val="24"/>
          <w:szCs w:val="24"/>
          <w:lang w:eastAsia="fr-FR"/>
        </w:rPr>
        <w:t>camping</w:t>
      </w:r>
      <w:proofErr w:type="gramEnd"/>
      <w:r w:rsidRPr="00E204C1">
        <w:rPr>
          <w:rFonts w:ascii="Arial" w:eastAsia="Times New Roman" w:hAnsi="Arial" w:cs="Arial"/>
          <w:color w:val="414856"/>
          <w:sz w:val="24"/>
          <w:szCs w:val="24"/>
          <w:lang w:eastAsia="fr-FR"/>
        </w:rPr>
        <w:t>-cars devront :</w:t>
      </w:r>
    </w:p>
    <w:p w14:paraId="22685872" w14:textId="1A5EBEC7" w:rsidR="00E204C1" w:rsidRPr="00E204C1" w:rsidRDefault="000C33F3" w:rsidP="00E204C1">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204C1">
        <w:rPr>
          <w:rFonts w:ascii="Arial" w:eastAsia="Times New Roman" w:hAnsi="Arial" w:cs="Arial"/>
          <w:color w:val="414856"/>
          <w:sz w:val="24"/>
          <w:szCs w:val="24"/>
          <w:lang w:eastAsia="fr-FR"/>
        </w:rPr>
        <w:t>Soit</w:t>
      </w:r>
      <w:r w:rsidR="00E204C1" w:rsidRPr="00E204C1">
        <w:rPr>
          <w:rFonts w:ascii="Arial" w:eastAsia="Times New Roman" w:hAnsi="Arial" w:cs="Arial"/>
          <w:color w:val="414856"/>
          <w:sz w:val="24"/>
          <w:szCs w:val="24"/>
          <w:lang w:eastAsia="fr-FR"/>
        </w:rPr>
        <w:t xml:space="preserve"> détenir dans son coffre des chaînes à neige métalliques ou textiles permettant d'équiper au moins deux roues motrices</w:t>
      </w:r>
    </w:p>
    <w:p w14:paraId="5B4C5211" w14:textId="77777777" w:rsidR="000C33F3" w:rsidRDefault="000C33F3" w:rsidP="00E204C1">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204C1">
        <w:rPr>
          <w:rFonts w:ascii="Arial" w:eastAsia="Times New Roman" w:hAnsi="Arial" w:cs="Arial"/>
          <w:color w:val="414856"/>
          <w:sz w:val="24"/>
          <w:szCs w:val="24"/>
          <w:lang w:eastAsia="fr-FR"/>
        </w:rPr>
        <w:t>Soit</w:t>
      </w:r>
      <w:r w:rsidR="00E204C1" w:rsidRPr="00E204C1">
        <w:rPr>
          <w:rFonts w:ascii="Arial" w:eastAsia="Times New Roman" w:hAnsi="Arial" w:cs="Arial"/>
          <w:color w:val="414856"/>
          <w:sz w:val="24"/>
          <w:szCs w:val="24"/>
          <w:lang w:eastAsia="fr-FR"/>
        </w:rPr>
        <w:t xml:space="preserve"> être équipés de quatre pneus hiver. Pour les 3 prochains hivers, de 2021 à 2024, l'appellation « </w:t>
      </w:r>
      <w:r w:rsidR="00E204C1" w:rsidRPr="00E204C1">
        <w:rPr>
          <w:rFonts w:ascii="Arial" w:eastAsia="Times New Roman" w:hAnsi="Arial" w:cs="Arial"/>
          <w:i/>
          <w:iCs/>
          <w:color w:val="414856"/>
          <w:sz w:val="24"/>
          <w:szCs w:val="24"/>
          <w:lang w:eastAsia="fr-FR"/>
        </w:rPr>
        <w:t>pneu hiver</w:t>
      </w:r>
      <w:r w:rsidR="00E204C1" w:rsidRPr="00E204C1">
        <w:rPr>
          <w:rFonts w:ascii="Arial" w:eastAsia="Times New Roman" w:hAnsi="Arial" w:cs="Arial"/>
          <w:color w:val="414856"/>
          <w:sz w:val="24"/>
          <w:szCs w:val="24"/>
          <w:lang w:eastAsia="fr-FR"/>
        </w:rPr>
        <w:t> » couvrira l'ensemble des pneus identifiés par l'un des marquages « </w:t>
      </w:r>
      <w:r w:rsidR="00E204C1" w:rsidRPr="00E204C1">
        <w:rPr>
          <w:rFonts w:ascii="Arial" w:eastAsia="Times New Roman" w:hAnsi="Arial" w:cs="Arial"/>
          <w:i/>
          <w:iCs/>
          <w:color w:val="414856"/>
          <w:sz w:val="24"/>
          <w:szCs w:val="24"/>
          <w:lang w:eastAsia="fr-FR"/>
        </w:rPr>
        <w:t>M+S</w:t>
      </w:r>
      <w:r w:rsidR="00E204C1" w:rsidRPr="00E204C1">
        <w:rPr>
          <w:rFonts w:ascii="Arial" w:eastAsia="Times New Roman" w:hAnsi="Arial" w:cs="Arial"/>
          <w:color w:val="414856"/>
          <w:sz w:val="24"/>
          <w:szCs w:val="24"/>
          <w:lang w:eastAsia="fr-FR"/>
        </w:rPr>
        <w:t> », « </w:t>
      </w:r>
      <w:r w:rsidR="00E204C1" w:rsidRPr="00E204C1">
        <w:rPr>
          <w:rFonts w:ascii="Arial" w:eastAsia="Times New Roman" w:hAnsi="Arial" w:cs="Arial"/>
          <w:i/>
          <w:iCs/>
          <w:color w:val="414856"/>
          <w:sz w:val="24"/>
          <w:szCs w:val="24"/>
          <w:lang w:eastAsia="fr-FR"/>
        </w:rPr>
        <w:t>M.S</w:t>
      </w:r>
      <w:r w:rsidR="00E204C1" w:rsidRPr="00E204C1">
        <w:rPr>
          <w:rFonts w:ascii="Arial" w:eastAsia="Times New Roman" w:hAnsi="Arial" w:cs="Arial"/>
          <w:color w:val="414856"/>
          <w:sz w:val="24"/>
          <w:szCs w:val="24"/>
          <w:lang w:eastAsia="fr-FR"/>
        </w:rPr>
        <w:t> » ou « </w:t>
      </w:r>
      <w:r w:rsidR="00E204C1" w:rsidRPr="00E204C1">
        <w:rPr>
          <w:rFonts w:ascii="Arial" w:eastAsia="Times New Roman" w:hAnsi="Arial" w:cs="Arial"/>
          <w:i/>
          <w:iCs/>
          <w:color w:val="414856"/>
          <w:sz w:val="24"/>
          <w:szCs w:val="24"/>
          <w:lang w:eastAsia="fr-FR"/>
        </w:rPr>
        <w:t>M&amp;S</w:t>
      </w:r>
      <w:r w:rsidR="00E204C1" w:rsidRPr="00E204C1">
        <w:rPr>
          <w:rFonts w:ascii="Arial" w:eastAsia="Times New Roman" w:hAnsi="Arial" w:cs="Arial"/>
          <w:color w:val="414856"/>
          <w:sz w:val="24"/>
          <w:szCs w:val="24"/>
          <w:lang w:eastAsia="fr-FR"/>
        </w:rPr>
        <w:t> » ou par la présence conjointe du marquage du « </w:t>
      </w:r>
      <w:r w:rsidR="00E204C1" w:rsidRPr="00E204C1">
        <w:rPr>
          <w:rFonts w:ascii="Arial" w:eastAsia="Times New Roman" w:hAnsi="Arial" w:cs="Arial"/>
          <w:i/>
          <w:iCs/>
          <w:color w:val="414856"/>
          <w:sz w:val="24"/>
          <w:szCs w:val="24"/>
          <w:lang w:eastAsia="fr-FR"/>
        </w:rPr>
        <w:t>symbole alpin</w:t>
      </w:r>
      <w:r w:rsidR="00E204C1" w:rsidRPr="00E204C1">
        <w:rPr>
          <w:rFonts w:ascii="Arial" w:eastAsia="Times New Roman" w:hAnsi="Arial" w:cs="Arial"/>
          <w:color w:val="414856"/>
          <w:sz w:val="24"/>
          <w:szCs w:val="24"/>
          <w:lang w:eastAsia="fr-FR"/>
        </w:rPr>
        <w:t> » (reconnu sous l'appellation « </w:t>
      </w:r>
      <w:r w:rsidR="00E204C1" w:rsidRPr="00E204C1">
        <w:rPr>
          <w:rFonts w:ascii="Arial" w:eastAsia="Times New Roman" w:hAnsi="Arial" w:cs="Arial"/>
          <w:i/>
          <w:iCs/>
          <w:color w:val="414856"/>
          <w:sz w:val="24"/>
          <w:szCs w:val="24"/>
          <w:lang w:eastAsia="fr-FR"/>
        </w:rPr>
        <w:t>3PMSF</w:t>
      </w:r>
      <w:r w:rsidR="00E204C1" w:rsidRPr="00E204C1">
        <w:rPr>
          <w:rFonts w:ascii="Arial" w:eastAsia="Times New Roman" w:hAnsi="Arial" w:cs="Arial"/>
          <w:color w:val="414856"/>
          <w:sz w:val="24"/>
          <w:szCs w:val="24"/>
          <w:lang w:eastAsia="fr-FR"/>
        </w:rPr>
        <w:t xml:space="preserve"> » (3 Peak </w:t>
      </w:r>
      <w:proofErr w:type="spellStart"/>
      <w:r w:rsidR="00E204C1" w:rsidRPr="00E204C1">
        <w:rPr>
          <w:rFonts w:ascii="Arial" w:eastAsia="Times New Roman" w:hAnsi="Arial" w:cs="Arial"/>
          <w:color w:val="414856"/>
          <w:sz w:val="24"/>
          <w:szCs w:val="24"/>
          <w:lang w:eastAsia="fr-FR"/>
        </w:rPr>
        <w:t>Mountain</w:t>
      </w:r>
      <w:proofErr w:type="spellEnd"/>
      <w:r w:rsidR="00E204C1" w:rsidRPr="00E204C1">
        <w:rPr>
          <w:rFonts w:ascii="Arial" w:eastAsia="Times New Roman" w:hAnsi="Arial" w:cs="Arial"/>
          <w:color w:val="414856"/>
          <w:sz w:val="24"/>
          <w:szCs w:val="24"/>
          <w:lang w:eastAsia="fr-FR"/>
        </w:rPr>
        <w:t xml:space="preserve"> Snow </w:t>
      </w:r>
      <w:proofErr w:type="spellStart"/>
      <w:r w:rsidR="00E204C1" w:rsidRPr="00E204C1">
        <w:rPr>
          <w:rFonts w:ascii="Arial" w:eastAsia="Times New Roman" w:hAnsi="Arial" w:cs="Arial"/>
          <w:color w:val="414856"/>
          <w:sz w:val="24"/>
          <w:szCs w:val="24"/>
          <w:lang w:eastAsia="fr-FR"/>
        </w:rPr>
        <w:t>Flake</w:t>
      </w:r>
      <w:proofErr w:type="spellEnd"/>
      <w:r w:rsidR="00E204C1" w:rsidRPr="00E204C1">
        <w:rPr>
          <w:rFonts w:ascii="Arial" w:eastAsia="Times New Roman" w:hAnsi="Arial" w:cs="Arial"/>
          <w:color w:val="414856"/>
          <w:sz w:val="24"/>
          <w:szCs w:val="24"/>
          <w:lang w:eastAsia="fr-FR"/>
        </w:rPr>
        <w:t>) et de l'un des marquages « </w:t>
      </w:r>
      <w:r w:rsidR="00E204C1" w:rsidRPr="00E204C1">
        <w:rPr>
          <w:rFonts w:ascii="Arial" w:eastAsia="Times New Roman" w:hAnsi="Arial" w:cs="Arial"/>
          <w:i/>
          <w:iCs/>
          <w:color w:val="414856"/>
          <w:sz w:val="24"/>
          <w:szCs w:val="24"/>
          <w:lang w:eastAsia="fr-FR"/>
        </w:rPr>
        <w:t>M+S</w:t>
      </w:r>
      <w:r w:rsidR="00E204C1" w:rsidRPr="00E204C1">
        <w:rPr>
          <w:rFonts w:ascii="Arial" w:eastAsia="Times New Roman" w:hAnsi="Arial" w:cs="Arial"/>
          <w:color w:val="414856"/>
          <w:sz w:val="24"/>
          <w:szCs w:val="24"/>
          <w:lang w:eastAsia="fr-FR"/>
        </w:rPr>
        <w:t> », « </w:t>
      </w:r>
      <w:r w:rsidR="00E204C1" w:rsidRPr="00E204C1">
        <w:rPr>
          <w:rFonts w:ascii="Arial" w:eastAsia="Times New Roman" w:hAnsi="Arial" w:cs="Arial"/>
          <w:i/>
          <w:iCs/>
          <w:color w:val="414856"/>
          <w:sz w:val="24"/>
          <w:szCs w:val="24"/>
          <w:lang w:eastAsia="fr-FR"/>
        </w:rPr>
        <w:t>M.S</w:t>
      </w:r>
      <w:r w:rsidR="00E204C1" w:rsidRPr="00E204C1">
        <w:rPr>
          <w:rFonts w:ascii="Arial" w:eastAsia="Times New Roman" w:hAnsi="Arial" w:cs="Arial"/>
          <w:color w:val="414856"/>
          <w:sz w:val="24"/>
          <w:szCs w:val="24"/>
          <w:lang w:eastAsia="fr-FR"/>
        </w:rPr>
        <w:t> » ou « </w:t>
      </w:r>
      <w:r w:rsidR="00E204C1" w:rsidRPr="00E204C1">
        <w:rPr>
          <w:rFonts w:ascii="Arial" w:eastAsia="Times New Roman" w:hAnsi="Arial" w:cs="Arial"/>
          <w:i/>
          <w:iCs/>
          <w:color w:val="414856"/>
          <w:sz w:val="24"/>
          <w:szCs w:val="24"/>
          <w:lang w:eastAsia="fr-FR"/>
        </w:rPr>
        <w:t>M&amp;S</w:t>
      </w:r>
      <w:r w:rsidR="00E204C1" w:rsidRPr="00E204C1">
        <w:rPr>
          <w:rFonts w:ascii="Arial" w:eastAsia="Times New Roman" w:hAnsi="Arial" w:cs="Arial"/>
          <w:color w:val="414856"/>
          <w:sz w:val="24"/>
          <w:szCs w:val="24"/>
          <w:lang w:eastAsia="fr-FR"/>
        </w:rPr>
        <w:t xml:space="preserve"> ». </w:t>
      </w:r>
    </w:p>
    <w:p w14:paraId="02320D8A" w14:textId="540DB32B" w:rsidR="000C33F3" w:rsidRPr="00140035" w:rsidRDefault="00E204C1" w:rsidP="0004498F">
      <w:pPr>
        <w:numPr>
          <w:ilvl w:val="0"/>
          <w:numId w:val="3"/>
        </w:numPr>
        <w:shd w:val="clear" w:color="auto" w:fill="FFFFFF"/>
        <w:spacing w:before="100" w:beforeAutospacing="1" w:after="240" w:afterAutospacing="1" w:line="240" w:lineRule="auto"/>
        <w:rPr>
          <w:sz w:val="24"/>
          <w:szCs w:val="24"/>
        </w:rPr>
      </w:pPr>
      <w:r w:rsidRPr="007A1802">
        <w:rPr>
          <w:rFonts w:ascii="Arial" w:eastAsia="Times New Roman" w:hAnsi="Arial" w:cs="Arial"/>
          <w:color w:val="414856"/>
          <w:sz w:val="24"/>
          <w:szCs w:val="24"/>
          <w:lang w:eastAsia="fr-FR"/>
        </w:rPr>
        <w:t>À partir du 1</w:t>
      </w:r>
      <w:r w:rsidRPr="007A1802">
        <w:rPr>
          <w:rFonts w:ascii="Arial" w:eastAsia="Times New Roman" w:hAnsi="Arial" w:cs="Arial"/>
          <w:color w:val="414856"/>
          <w:sz w:val="18"/>
          <w:szCs w:val="18"/>
          <w:vertAlign w:val="superscript"/>
          <w:lang w:eastAsia="fr-FR"/>
        </w:rPr>
        <w:t>er</w:t>
      </w:r>
      <w:r w:rsidRPr="007A1802">
        <w:rPr>
          <w:rFonts w:ascii="Arial" w:eastAsia="Times New Roman" w:hAnsi="Arial" w:cs="Arial"/>
          <w:color w:val="414856"/>
          <w:sz w:val="24"/>
          <w:szCs w:val="24"/>
          <w:lang w:eastAsia="fr-FR"/>
        </w:rPr>
        <w:t> </w:t>
      </w:r>
      <w:r w:rsidR="000C33F3" w:rsidRPr="007A1802">
        <w:rPr>
          <w:rFonts w:ascii="Arial" w:eastAsia="Times New Roman" w:hAnsi="Arial" w:cs="Arial"/>
          <w:color w:val="414856"/>
          <w:sz w:val="24"/>
          <w:szCs w:val="24"/>
          <w:lang w:eastAsia="fr-FR"/>
        </w:rPr>
        <w:t>novembre 2024</w:t>
      </w:r>
      <w:r w:rsidRPr="007A1802">
        <w:rPr>
          <w:rFonts w:ascii="Arial" w:eastAsia="Times New Roman" w:hAnsi="Arial" w:cs="Arial"/>
          <w:color w:val="414856"/>
          <w:sz w:val="24"/>
          <w:szCs w:val="24"/>
          <w:lang w:eastAsia="fr-FR"/>
        </w:rPr>
        <w:t>, elle couvrira uniquement les pneus identifiés par la présence conjointe du marquage « </w:t>
      </w:r>
      <w:r w:rsidRPr="007A1802">
        <w:rPr>
          <w:rFonts w:ascii="Arial" w:eastAsia="Times New Roman" w:hAnsi="Arial" w:cs="Arial"/>
          <w:i/>
          <w:iCs/>
          <w:color w:val="414856"/>
          <w:sz w:val="24"/>
          <w:szCs w:val="24"/>
          <w:lang w:eastAsia="fr-FR"/>
        </w:rPr>
        <w:t>symbole alpin</w:t>
      </w:r>
      <w:r w:rsidRPr="007A1802">
        <w:rPr>
          <w:rFonts w:ascii="Arial" w:eastAsia="Times New Roman" w:hAnsi="Arial" w:cs="Arial"/>
          <w:color w:val="414856"/>
          <w:sz w:val="24"/>
          <w:szCs w:val="24"/>
          <w:lang w:eastAsia="fr-FR"/>
        </w:rPr>
        <w:t> » (reconnu sous l'appellation « </w:t>
      </w:r>
      <w:r w:rsidRPr="007A1802">
        <w:rPr>
          <w:rFonts w:ascii="Arial" w:eastAsia="Times New Roman" w:hAnsi="Arial" w:cs="Arial"/>
          <w:i/>
          <w:iCs/>
          <w:color w:val="414856"/>
          <w:sz w:val="24"/>
          <w:szCs w:val="24"/>
          <w:lang w:eastAsia="fr-FR"/>
        </w:rPr>
        <w:t>3PMSF</w:t>
      </w:r>
      <w:r w:rsidRPr="007A1802">
        <w:rPr>
          <w:rFonts w:ascii="Arial" w:eastAsia="Times New Roman" w:hAnsi="Arial" w:cs="Arial"/>
          <w:color w:val="414856"/>
          <w:sz w:val="24"/>
          <w:szCs w:val="24"/>
          <w:lang w:eastAsia="fr-FR"/>
        </w:rPr>
        <w:t xml:space="preserve"> » (3 Peak </w:t>
      </w:r>
      <w:proofErr w:type="spellStart"/>
      <w:r w:rsidRPr="007A1802">
        <w:rPr>
          <w:rFonts w:ascii="Arial" w:eastAsia="Times New Roman" w:hAnsi="Arial" w:cs="Arial"/>
          <w:color w:val="414856"/>
          <w:sz w:val="24"/>
          <w:szCs w:val="24"/>
          <w:lang w:eastAsia="fr-FR"/>
        </w:rPr>
        <w:t>Mountain</w:t>
      </w:r>
      <w:proofErr w:type="spellEnd"/>
      <w:r w:rsidRPr="007A1802">
        <w:rPr>
          <w:rFonts w:ascii="Arial" w:eastAsia="Times New Roman" w:hAnsi="Arial" w:cs="Arial"/>
          <w:color w:val="414856"/>
          <w:sz w:val="24"/>
          <w:szCs w:val="24"/>
          <w:lang w:eastAsia="fr-FR"/>
        </w:rPr>
        <w:t xml:space="preserve"> Snow </w:t>
      </w:r>
      <w:proofErr w:type="spellStart"/>
      <w:r w:rsidRPr="007A1802">
        <w:rPr>
          <w:rFonts w:ascii="Arial" w:eastAsia="Times New Roman" w:hAnsi="Arial" w:cs="Arial"/>
          <w:color w:val="414856"/>
          <w:sz w:val="24"/>
          <w:szCs w:val="24"/>
          <w:lang w:eastAsia="fr-FR"/>
        </w:rPr>
        <w:t>Flake</w:t>
      </w:r>
      <w:proofErr w:type="spellEnd"/>
      <w:r w:rsidRPr="007A1802">
        <w:rPr>
          <w:rFonts w:ascii="Arial" w:eastAsia="Times New Roman" w:hAnsi="Arial" w:cs="Arial"/>
          <w:color w:val="414856"/>
          <w:sz w:val="24"/>
          <w:szCs w:val="24"/>
          <w:lang w:eastAsia="fr-FR"/>
        </w:rPr>
        <w:t>) et de l'un des marquages « </w:t>
      </w:r>
      <w:r w:rsidRPr="007A1802">
        <w:rPr>
          <w:rFonts w:ascii="Arial" w:eastAsia="Times New Roman" w:hAnsi="Arial" w:cs="Arial"/>
          <w:i/>
          <w:iCs/>
          <w:color w:val="414856"/>
          <w:sz w:val="24"/>
          <w:szCs w:val="24"/>
          <w:lang w:eastAsia="fr-FR"/>
        </w:rPr>
        <w:t>M+S</w:t>
      </w:r>
      <w:r w:rsidRPr="007A1802">
        <w:rPr>
          <w:rFonts w:ascii="Arial" w:eastAsia="Times New Roman" w:hAnsi="Arial" w:cs="Arial"/>
          <w:color w:val="414856"/>
          <w:sz w:val="24"/>
          <w:szCs w:val="24"/>
          <w:lang w:eastAsia="fr-FR"/>
        </w:rPr>
        <w:t> », « </w:t>
      </w:r>
      <w:r w:rsidRPr="007A1802">
        <w:rPr>
          <w:rFonts w:ascii="Arial" w:eastAsia="Times New Roman" w:hAnsi="Arial" w:cs="Arial"/>
          <w:i/>
          <w:iCs/>
          <w:color w:val="414856"/>
          <w:sz w:val="24"/>
          <w:szCs w:val="24"/>
          <w:lang w:eastAsia="fr-FR"/>
        </w:rPr>
        <w:t>M.S</w:t>
      </w:r>
      <w:r w:rsidRPr="007A1802">
        <w:rPr>
          <w:rFonts w:ascii="Arial" w:eastAsia="Times New Roman" w:hAnsi="Arial" w:cs="Arial"/>
          <w:color w:val="414856"/>
          <w:sz w:val="24"/>
          <w:szCs w:val="24"/>
          <w:lang w:eastAsia="fr-FR"/>
        </w:rPr>
        <w:t> » ou « </w:t>
      </w:r>
      <w:r w:rsidRPr="007A1802">
        <w:rPr>
          <w:rFonts w:ascii="Arial" w:eastAsia="Times New Roman" w:hAnsi="Arial" w:cs="Arial"/>
          <w:i/>
          <w:iCs/>
          <w:color w:val="414856"/>
          <w:sz w:val="24"/>
          <w:szCs w:val="24"/>
          <w:lang w:eastAsia="fr-FR"/>
        </w:rPr>
        <w:t>M&amp;S</w:t>
      </w:r>
      <w:r w:rsidRPr="007A1802">
        <w:rPr>
          <w:rFonts w:ascii="Arial" w:eastAsia="Times New Roman" w:hAnsi="Arial" w:cs="Arial"/>
          <w:color w:val="414856"/>
          <w:sz w:val="24"/>
          <w:szCs w:val="24"/>
          <w:lang w:eastAsia="fr-FR"/>
        </w:rPr>
        <w:t> ».</w:t>
      </w:r>
    </w:p>
    <w:p w14:paraId="764E8273" w14:textId="2D70D8F1" w:rsidR="00140035" w:rsidRPr="0004702D" w:rsidRDefault="00140035" w:rsidP="00140035">
      <w:pPr>
        <w:rPr>
          <w:rFonts w:ascii="Arial" w:hAnsi="Arial" w:cs="Arial"/>
          <w:b/>
          <w:bCs/>
          <w:sz w:val="24"/>
          <w:szCs w:val="24"/>
        </w:rPr>
      </w:pPr>
      <w:r w:rsidRPr="0004702D">
        <w:rPr>
          <w:rFonts w:ascii="Arial" w:hAnsi="Arial" w:cs="Arial"/>
          <w:b/>
          <w:bCs/>
          <w:sz w:val="24"/>
          <w:szCs w:val="24"/>
          <w:highlight w:val="yellow"/>
        </w:rPr>
        <w:lastRenderedPageBreak/>
        <w:t>Communes concernée</w:t>
      </w:r>
      <w:r w:rsidR="00EF7FCE" w:rsidRPr="0004702D">
        <w:rPr>
          <w:rFonts w:ascii="Arial" w:hAnsi="Arial" w:cs="Arial"/>
          <w:b/>
          <w:bCs/>
          <w:sz w:val="24"/>
          <w:szCs w:val="24"/>
          <w:highlight w:val="yellow"/>
        </w:rPr>
        <w:t>s</w:t>
      </w:r>
      <w:r w:rsidRPr="0004702D">
        <w:rPr>
          <w:rFonts w:ascii="Arial" w:hAnsi="Arial" w:cs="Arial"/>
          <w:b/>
          <w:bCs/>
          <w:sz w:val="24"/>
          <w:szCs w:val="24"/>
          <w:highlight w:val="yellow"/>
        </w:rPr>
        <w:t xml:space="preserve"> (64)</w:t>
      </w:r>
    </w:p>
    <w:p w14:paraId="2AFD348A" w14:textId="77777777" w:rsidR="00AB5CE2" w:rsidRPr="00D20DC1" w:rsidRDefault="00AB5CE2" w:rsidP="00AB5CE2">
      <w:pPr>
        <w:pStyle w:val="Paragraphedeliste"/>
        <w:numPr>
          <w:ilvl w:val="0"/>
          <w:numId w:val="4"/>
        </w:numPr>
        <w:rPr>
          <w:sz w:val="24"/>
          <w:szCs w:val="24"/>
        </w:rPr>
      </w:pPr>
      <w:r w:rsidRPr="00D20DC1">
        <w:rPr>
          <w:sz w:val="24"/>
          <w:szCs w:val="24"/>
        </w:rPr>
        <w:t>Accous</w:t>
      </w:r>
      <w:r w:rsidRPr="00D20DC1">
        <w:rPr>
          <w:sz w:val="24"/>
          <w:szCs w:val="24"/>
        </w:rPr>
        <w:tab/>
      </w:r>
      <w:r w:rsidRPr="00D20DC1">
        <w:rPr>
          <w:sz w:val="24"/>
          <w:szCs w:val="24"/>
        </w:rPr>
        <w:tab/>
      </w:r>
      <w:r w:rsidRPr="00D20DC1">
        <w:rPr>
          <w:sz w:val="24"/>
          <w:szCs w:val="24"/>
        </w:rPr>
        <w:tab/>
      </w:r>
      <w:r w:rsidRPr="00D20DC1">
        <w:rPr>
          <w:sz w:val="24"/>
          <w:szCs w:val="24"/>
        </w:rPr>
        <w:tab/>
      </w:r>
      <w:r w:rsidRPr="00D20DC1">
        <w:rPr>
          <w:sz w:val="24"/>
          <w:szCs w:val="24"/>
        </w:rPr>
        <w:tab/>
        <w:t>64490</w:t>
      </w:r>
    </w:p>
    <w:p w14:paraId="43E4E2B1" w14:textId="67EFD67C" w:rsidR="00AB5CE2" w:rsidRPr="00D20DC1" w:rsidRDefault="00AB5CE2" w:rsidP="00AB5CE2">
      <w:pPr>
        <w:pStyle w:val="Paragraphedeliste"/>
        <w:numPr>
          <w:ilvl w:val="0"/>
          <w:numId w:val="4"/>
        </w:numPr>
        <w:rPr>
          <w:sz w:val="24"/>
          <w:szCs w:val="24"/>
        </w:rPr>
      </w:pPr>
      <w:r w:rsidRPr="00D20DC1">
        <w:rPr>
          <w:sz w:val="24"/>
          <w:szCs w:val="24"/>
        </w:rPr>
        <w:t>Al</w:t>
      </w:r>
      <w:r w:rsidR="00D45418">
        <w:rPr>
          <w:sz w:val="24"/>
          <w:szCs w:val="24"/>
        </w:rPr>
        <w:t>ç</w:t>
      </w:r>
      <w:r w:rsidRPr="00D20DC1">
        <w:rPr>
          <w:sz w:val="24"/>
          <w:szCs w:val="24"/>
        </w:rPr>
        <w:t>ay</w:t>
      </w:r>
      <w:r w:rsidR="00D45418">
        <w:rPr>
          <w:sz w:val="24"/>
          <w:szCs w:val="24"/>
        </w:rPr>
        <w:t>-</w:t>
      </w:r>
      <w:r w:rsidRPr="00D20DC1">
        <w:rPr>
          <w:sz w:val="24"/>
          <w:szCs w:val="24"/>
        </w:rPr>
        <w:t>Al</w:t>
      </w:r>
      <w:r w:rsidR="00D45418">
        <w:rPr>
          <w:sz w:val="24"/>
          <w:szCs w:val="24"/>
        </w:rPr>
        <w:t>ç</w:t>
      </w:r>
      <w:r w:rsidRPr="00D20DC1">
        <w:rPr>
          <w:sz w:val="24"/>
          <w:szCs w:val="24"/>
        </w:rPr>
        <w:t>ab</w:t>
      </w:r>
      <w:r w:rsidR="00D45418">
        <w:rPr>
          <w:sz w:val="24"/>
          <w:szCs w:val="24"/>
        </w:rPr>
        <w:t>é</w:t>
      </w:r>
      <w:r w:rsidRPr="00D20DC1">
        <w:rPr>
          <w:sz w:val="24"/>
          <w:szCs w:val="24"/>
        </w:rPr>
        <w:t>h</w:t>
      </w:r>
      <w:r w:rsidR="00D45418">
        <w:rPr>
          <w:sz w:val="24"/>
          <w:szCs w:val="24"/>
        </w:rPr>
        <w:t>é</w:t>
      </w:r>
      <w:r w:rsidRPr="00D20DC1">
        <w:rPr>
          <w:sz w:val="24"/>
          <w:szCs w:val="24"/>
        </w:rPr>
        <w:t>ty</w:t>
      </w:r>
      <w:r w:rsidR="00D45418">
        <w:rPr>
          <w:sz w:val="24"/>
          <w:szCs w:val="24"/>
        </w:rPr>
        <w:t>-</w:t>
      </w:r>
      <w:r w:rsidRPr="00D20DC1">
        <w:rPr>
          <w:sz w:val="24"/>
          <w:szCs w:val="24"/>
        </w:rPr>
        <w:t>Sunharette</w:t>
      </w:r>
      <w:r w:rsidRPr="00D20DC1">
        <w:rPr>
          <w:sz w:val="24"/>
          <w:szCs w:val="24"/>
        </w:rPr>
        <w:tab/>
        <w:t>64470</w:t>
      </w:r>
    </w:p>
    <w:p w14:paraId="16C93E19" w14:textId="77777777" w:rsidR="00AB5CE2" w:rsidRPr="00D20DC1" w:rsidRDefault="00AB5CE2" w:rsidP="00AB5CE2">
      <w:pPr>
        <w:pStyle w:val="Paragraphedeliste"/>
        <w:numPr>
          <w:ilvl w:val="0"/>
          <w:numId w:val="4"/>
        </w:numPr>
        <w:rPr>
          <w:sz w:val="24"/>
          <w:szCs w:val="24"/>
        </w:rPr>
      </w:pPr>
      <w:r w:rsidRPr="00D20DC1">
        <w:rPr>
          <w:sz w:val="24"/>
          <w:szCs w:val="24"/>
        </w:rPr>
        <w:t>Arette</w:t>
      </w:r>
      <w:r w:rsidRPr="00D20DC1">
        <w:rPr>
          <w:sz w:val="24"/>
          <w:szCs w:val="24"/>
        </w:rPr>
        <w:tab/>
      </w:r>
      <w:r w:rsidRPr="00D20DC1">
        <w:rPr>
          <w:sz w:val="24"/>
          <w:szCs w:val="24"/>
        </w:rPr>
        <w:tab/>
      </w:r>
      <w:r w:rsidRPr="00D20DC1">
        <w:rPr>
          <w:sz w:val="24"/>
          <w:szCs w:val="24"/>
        </w:rPr>
        <w:tab/>
      </w:r>
      <w:r w:rsidRPr="00D20DC1">
        <w:rPr>
          <w:sz w:val="24"/>
          <w:szCs w:val="24"/>
        </w:rPr>
        <w:tab/>
      </w:r>
      <w:r w:rsidRPr="00D20DC1">
        <w:rPr>
          <w:sz w:val="24"/>
          <w:szCs w:val="24"/>
        </w:rPr>
        <w:tab/>
        <w:t>64570</w:t>
      </w:r>
    </w:p>
    <w:p w14:paraId="006A7071" w14:textId="3A445602" w:rsidR="00AB5CE2" w:rsidRPr="00D20DC1" w:rsidRDefault="00AB5CE2" w:rsidP="00140035">
      <w:pPr>
        <w:pStyle w:val="Paragraphedeliste"/>
        <w:numPr>
          <w:ilvl w:val="0"/>
          <w:numId w:val="4"/>
        </w:numPr>
        <w:rPr>
          <w:sz w:val="24"/>
          <w:szCs w:val="24"/>
        </w:rPr>
      </w:pPr>
      <w:r w:rsidRPr="00D20DC1">
        <w:rPr>
          <w:sz w:val="24"/>
          <w:szCs w:val="24"/>
        </w:rPr>
        <w:t>Arnéguy</w:t>
      </w:r>
      <w:r w:rsidR="00165ACA" w:rsidRPr="00D20DC1">
        <w:rPr>
          <w:sz w:val="24"/>
          <w:szCs w:val="24"/>
        </w:rPr>
        <w:tab/>
      </w:r>
      <w:r w:rsidR="00165ACA" w:rsidRPr="00D20DC1">
        <w:rPr>
          <w:sz w:val="24"/>
          <w:szCs w:val="24"/>
        </w:rPr>
        <w:tab/>
      </w:r>
      <w:r w:rsidR="00165ACA" w:rsidRPr="00D20DC1">
        <w:rPr>
          <w:sz w:val="24"/>
          <w:szCs w:val="24"/>
        </w:rPr>
        <w:tab/>
      </w:r>
      <w:r w:rsidR="00165ACA" w:rsidRPr="00D20DC1">
        <w:rPr>
          <w:sz w:val="24"/>
          <w:szCs w:val="24"/>
        </w:rPr>
        <w:tab/>
        <w:t>64220</w:t>
      </w:r>
    </w:p>
    <w:p w14:paraId="53A3AC31" w14:textId="6AA4598D" w:rsidR="00AB5CE2" w:rsidRPr="00D20DC1" w:rsidRDefault="00AB5CE2" w:rsidP="00AB5CE2">
      <w:pPr>
        <w:pStyle w:val="Paragraphedeliste"/>
        <w:numPr>
          <w:ilvl w:val="0"/>
          <w:numId w:val="4"/>
        </w:numPr>
        <w:rPr>
          <w:sz w:val="24"/>
          <w:szCs w:val="24"/>
        </w:rPr>
      </w:pPr>
      <w:r w:rsidRPr="00D20DC1">
        <w:rPr>
          <w:sz w:val="24"/>
          <w:szCs w:val="24"/>
        </w:rPr>
        <w:t xml:space="preserve">Aussurucq </w:t>
      </w:r>
      <w:r w:rsidRPr="00D20DC1">
        <w:rPr>
          <w:sz w:val="24"/>
          <w:szCs w:val="24"/>
        </w:rPr>
        <w:tab/>
      </w:r>
      <w:r w:rsidRPr="00D20DC1">
        <w:rPr>
          <w:sz w:val="24"/>
          <w:szCs w:val="24"/>
        </w:rPr>
        <w:tab/>
      </w:r>
      <w:r w:rsidRPr="00D20DC1">
        <w:rPr>
          <w:sz w:val="24"/>
          <w:szCs w:val="24"/>
        </w:rPr>
        <w:tab/>
      </w:r>
      <w:r w:rsidRPr="00D20DC1">
        <w:rPr>
          <w:sz w:val="24"/>
          <w:szCs w:val="24"/>
        </w:rPr>
        <w:tab/>
        <w:t xml:space="preserve">64130    </w:t>
      </w:r>
    </w:p>
    <w:p w14:paraId="280F5718" w14:textId="38A666B4" w:rsidR="00AB5CE2" w:rsidRPr="00D20DC1" w:rsidRDefault="003F1C6F" w:rsidP="00AB5CE2">
      <w:pPr>
        <w:pStyle w:val="Paragraphedeliste"/>
        <w:numPr>
          <w:ilvl w:val="0"/>
          <w:numId w:val="4"/>
        </w:numPr>
        <w:rPr>
          <w:sz w:val="24"/>
          <w:szCs w:val="24"/>
        </w:rPr>
      </w:pPr>
      <w:r w:rsidRPr="00D20DC1">
        <w:rPr>
          <w:sz w:val="24"/>
          <w:szCs w:val="24"/>
        </w:rPr>
        <w:t>Béhorl</w:t>
      </w:r>
      <w:r>
        <w:rPr>
          <w:sz w:val="24"/>
          <w:szCs w:val="24"/>
        </w:rPr>
        <w:t>é</w:t>
      </w:r>
      <w:r w:rsidRPr="00D20DC1">
        <w:rPr>
          <w:sz w:val="24"/>
          <w:szCs w:val="24"/>
        </w:rPr>
        <w:t>guy</w:t>
      </w:r>
      <w:r w:rsidR="00AB5CE2" w:rsidRPr="00D20DC1">
        <w:rPr>
          <w:sz w:val="24"/>
          <w:szCs w:val="24"/>
        </w:rPr>
        <w:tab/>
      </w:r>
      <w:r w:rsidR="00AB5CE2" w:rsidRPr="00D20DC1">
        <w:rPr>
          <w:sz w:val="24"/>
          <w:szCs w:val="24"/>
        </w:rPr>
        <w:tab/>
      </w:r>
      <w:r w:rsidR="00AB5CE2" w:rsidRPr="00D20DC1">
        <w:rPr>
          <w:sz w:val="24"/>
          <w:szCs w:val="24"/>
        </w:rPr>
        <w:tab/>
      </w:r>
      <w:r w:rsidR="00AB5CE2" w:rsidRPr="00D20DC1">
        <w:rPr>
          <w:sz w:val="24"/>
          <w:szCs w:val="24"/>
        </w:rPr>
        <w:tab/>
        <w:t>64220</w:t>
      </w:r>
    </w:p>
    <w:p w14:paraId="7B358B9C" w14:textId="174B4413" w:rsidR="00AB5CE2" w:rsidRPr="00D20DC1" w:rsidRDefault="00AB5CE2" w:rsidP="00AB5CE2">
      <w:pPr>
        <w:pStyle w:val="Paragraphedeliste"/>
        <w:numPr>
          <w:ilvl w:val="0"/>
          <w:numId w:val="4"/>
        </w:numPr>
        <w:rPr>
          <w:sz w:val="24"/>
          <w:szCs w:val="24"/>
        </w:rPr>
      </w:pPr>
      <w:r w:rsidRPr="00D20DC1">
        <w:rPr>
          <w:sz w:val="24"/>
          <w:szCs w:val="24"/>
        </w:rPr>
        <w:t>B</w:t>
      </w:r>
      <w:r w:rsidR="00D45418">
        <w:rPr>
          <w:sz w:val="24"/>
          <w:szCs w:val="24"/>
        </w:rPr>
        <w:t>é</w:t>
      </w:r>
      <w:r w:rsidRPr="00D20DC1">
        <w:rPr>
          <w:sz w:val="24"/>
          <w:szCs w:val="24"/>
        </w:rPr>
        <w:t>ost</w:t>
      </w:r>
      <w:r w:rsidRPr="00D20DC1">
        <w:rPr>
          <w:sz w:val="24"/>
          <w:szCs w:val="24"/>
        </w:rPr>
        <w:tab/>
      </w:r>
      <w:r w:rsidRPr="00D20DC1">
        <w:rPr>
          <w:sz w:val="24"/>
          <w:szCs w:val="24"/>
        </w:rPr>
        <w:tab/>
      </w:r>
      <w:r w:rsidRPr="00D20DC1">
        <w:rPr>
          <w:sz w:val="24"/>
          <w:szCs w:val="24"/>
        </w:rPr>
        <w:tab/>
      </w:r>
      <w:r w:rsidRPr="00D20DC1">
        <w:rPr>
          <w:sz w:val="24"/>
          <w:szCs w:val="24"/>
        </w:rPr>
        <w:tab/>
      </w:r>
      <w:r w:rsidRPr="00D20DC1">
        <w:rPr>
          <w:sz w:val="24"/>
          <w:szCs w:val="24"/>
        </w:rPr>
        <w:tab/>
        <w:t>64440</w:t>
      </w:r>
    </w:p>
    <w:p w14:paraId="6189B4D7" w14:textId="24A56CA1" w:rsidR="00AB5CE2" w:rsidRPr="00D20DC1" w:rsidRDefault="00AB5CE2" w:rsidP="00AB5CE2">
      <w:pPr>
        <w:pStyle w:val="Paragraphedeliste"/>
        <w:numPr>
          <w:ilvl w:val="0"/>
          <w:numId w:val="4"/>
        </w:numPr>
        <w:rPr>
          <w:sz w:val="24"/>
          <w:szCs w:val="24"/>
        </w:rPr>
      </w:pPr>
      <w:r w:rsidRPr="00D20DC1">
        <w:rPr>
          <w:sz w:val="24"/>
          <w:szCs w:val="24"/>
        </w:rPr>
        <w:t>Bielle</w:t>
      </w:r>
      <w:r w:rsidRPr="00D20DC1">
        <w:rPr>
          <w:sz w:val="24"/>
          <w:szCs w:val="24"/>
        </w:rPr>
        <w:tab/>
      </w:r>
      <w:r w:rsidRPr="00D20DC1">
        <w:rPr>
          <w:sz w:val="24"/>
          <w:szCs w:val="24"/>
        </w:rPr>
        <w:tab/>
      </w:r>
      <w:r w:rsidRPr="00D20DC1">
        <w:rPr>
          <w:sz w:val="24"/>
          <w:szCs w:val="24"/>
        </w:rPr>
        <w:tab/>
      </w:r>
      <w:r w:rsidRPr="00D20DC1">
        <w:rPr>
          <w:sz w:val="24"/>
          <w:szCs w:val="24"/>
        </w:rPr>
        <w:tab/>
      </w:r>
      <w:r w:rsidRPr="00D20DC1">
        <w:rPr>
          <w:sz w:val="24"/>
          <w:szCs w:val="24"/>
        </w:rPr>
        <w:tab/>
        <w:t>64260</w:t>
      </w:r>
    </w:p>
    <w:p w14:paraId="7DD796EB" w14:textId="794514E8" w:rsidR="00AB5CE2" w:rsidRPr="00D20DC1" w:rsidRDefault="00AB5CE2" w:rsidP="00AB5CE2">
      <w:pPr>
        <w:pStyle w:val="Paragraphedeliste"/>
        <w:numPr>
          <w:ilvl w:val="0"/>
          <w:numId w:val="4"/>
        </w:numPr>
        <w:rPr>
          <w:sz w:val="24"/>
          <w:szCs w:val="24"/>
        </w:rPr>
      </w:pPr>
      <w:r w:rsidRPr="00D20DC1">
        <w:rPr>
          <w:sz w:val="24"/>
          <w:szCs w:val="24"/>
        </w:rPr>
        <w:t>Bilhères</w:t>
      </w:r>
      <w:r w:rsidRPr="00D20DC1">
        <w:rPr>
          <w:sz w:val="24"/>
          <w:szCs w:val="24"/>
        </w:rPr>
        <w:tab/>
      </w:r>
      <w:r w:rsidRPr="00D20DC1">
        <w:rPr>
          <w:sz w:val="24"/>
          <w:szCs w:val="24"/>
        </w:rPr>
        <w:tab/>
      </w:r>
      <w:r w:rsidRPr="00D20DC1">
        <w:rPr>
          <w:sz w:val="24"/>
          <w:szCs w:val="24"/>
        </w:rPr>
        <w:tab/>
      </w:r>
      <w:r w:rsidRPr="00D20DC1">
        <w:rPr>
          <w:sz w:val="24"/>
          <w:szCs w:val="24"/>
        </w:rPr>
        <w:tab/>
        <w:t>64260</w:t>
      </w:r>
    </w:p>
    <w:p w14:paraId="526B7DB1" w14:textId="6A3FFFDD" w:rsidR="00AB5CE2" w:rsidRPr="00D20DC1" w:rsidRDefault="00AB5CE2" w:rsidP="00AB5CE2">
      <w:pPr>
        <w:pStyle w:val="Paragraphedeliste"/>
        <w:numPr>
          <w:ilvl w:val="0"/>
          <w:numId w:val="4"/>
        </w:numPr>
        <w:rPr>
          <w:sz w:val="24"/>
          <w:szCs w:val="24"/>
        </w:rPr>
      </w:pPr>
      <w:r w:rsidRPr="00D20DC1">
        <w:rPr>
          <w:sz w:val="24"/>
          <w:szCs w:val="24"/>
        </w:rPr>
        <w:t>Borce</w:t>
      </w:r>
      <w:r w:rsidRPr="00D20DC1">
        <w:rPr>
          <w:sz w:val="24"/>
          <w:szCs w:val="24"/>
        </w:rPr>
        <w:tab/>
      </w:r>
      <w:r w:rsidRPr="00D20DC1">
        <w:rPr>
          <w:sz w:val="24"/>
          <w:szCs w:val="24"/>
        </w:rPr>
        <w:tab/>
      </w:r>
      <w:r w:rsidRPr="00D20DC1">
        <w:rPr>
          <w:sz w:val="24"/>
          <w:szCs w:val="24"/>
        </w:rPr>
        <w:tab/>
      </w:r>
      <w:r w:rsidRPr="00D20DC1">
        <w:rPr>
          <w:sz w:val="24"/>
          <w:szCs w:val="24"/>
        </w:rPr>
        <w:tab/>
      </w:r>
      <w:r w:rsidRPr="00D20DC1">
        <w:rPr>
          <w:sz w:val="24"/>
          <w:szCs w:val="24"/>
        </w:rPr>
        <w:tab/>
        <w:t>64490</w:t>
      </w:r>
    </w:p>
    <w:p w14:paraId="319F2D94" w14:textId="574E29F8" w:rsidR="00AB5CE2" w:rsidRPr="00D20DC1" w:rsidRDefault="00AB5CE2" w:rsidP="00AB5CE2">
      <w:pPr>
        <w:pStyle w:val="Paragraphedeliste"/>
        <w:numPr>
          <w:ilvl w:val="0"/>
          <w:numId w:val="4"/>
        </w:numPr>
        <w:rPr>
          <w:sz w:val="24"/>
          <w:szCs w:val="24"/>
        </w:rPr>
      </w:pPr>
      <w:r w:rsidRPr="00D20DC1">
        <w:rPr>
          <w:sz w:val="24"/>
          <w:szCs w:val="24"/>
        </w:rPr>
        <w:t>Cette</w:t>
      </w:r>
      <w:r w:rsidR="00D45418">
        <w:rPr>
          <w:sz w:val="24"/>
          <w:szCs w:val="24"/>
        </w:rPr>
        <w:t>-</w:t>
      </w:r>
      <w:r w:rsidRPr="00D20DC1">
        <w:rPr>
          <w:sz w:val="24"/>
          <w:szCs w:val="24"/>
        </w:rPr>
        <w:t>Eygun</w:t>
      </w:r>
      <w:r w:rsidRPr="00D20DC1">
        <w:rPr>
          <w:sz w:val="24"/>
          <w:szCs w:val="24"/>
        </w:rPr>
        <w:tab/>
      </w:r>
      <w:r w:rsidRPr="00D20DC1">
        <w:rPr>
          <w:sz w:val="24"/>
          <w:szCs w:val="24"/>
        </w:rPr>
        <w:tab/>
      </w:r>
      <w:r w:rsidRPr="00D20DC1">
        <w:rPr>
          <w:sz w:val="24"/>
          <w:szCs w:val="24"/>
        </w:rPr>
        <w:tab/>
      </w:r>
      <w:r w:rsidRPr="00D20DC1">
        <w:rPr>
          <w:sz w:val="24"/>
          <w:szCs w:val="24"/>
        </w:rPr>
        <w:tab/>
        <w:t>64490</w:t>
      </w:r>
    </w:p>
    <w:p w14:paraId="1DC0B50A" w14:textId="3FF5500F" w:rsidR="00AB5CE2" w:rsidRPr="00D20DC1" w:rsidRDefault="00AB5CE2" w:rsidP="00AB5CE2">
      <w:pPr>
        <w:pStyle w:val="Paragraphedeliste"/>
        <w:numPr>
          <w:ilvl w:val="0"/>
          <w:numId w:val="4"/>
        </w:numPr>
        <w:rPr>
          <w:sz w:val="24"/>
          <w:szCs w:val="24"/>
        </w:rPr>
      </w:pPr>
      <w:r w:rsidRPr="00D20DC1">
        <w:rPr>
          <w:sz w:val="24"/>
          <w:szCs w:val="24"/>
        </w:rPr>
        <w:t>Eaux</w:t>
      </w:r>
      <w:r w:rsidR="00D45418">
        <w:rPr>
          <w:sz w:val="24"/>
          <w:szCs w:val="24"/>
        </w:rPr>
        <w:t>-</w:t>
      </w:r>
      <w:r w:rsidRPr="00D20DC1">
        <w:rPr>
          <w:sz w:val="24"/>
          <w:szCs w:val="24"/>
        </w:rPr>
        <w:t>Bonnes</w:t>
      </w:r>
      <w:r w:rsidRPr="00D20DC1">
        <w:rPr>
          <w:sz w:val="24"/>
          <w:szCs w:val="24"/>
        </w:rPr>
        <w:tab/>
      </w:r>
      <w:r w:rsidRPr="00D20DC1">
        <w:rPr>
          <w:sz w:val="24"/>
          <w:szCs w:val="24"/>
        </w:rPr>
        <w:tab/>
      </w:r>
      <w:r w:rsidRPr="00D20DC1">
        <w:rPr>
          <w:sz w:val="24"/>
          <w:szCs w:val="24"/>
        </w:rPr>
        <w:tab/>
      </w:r>
      <w:r w:rsidRPr="00D20DC1">
        <w:rPr>
          <w:sz w:val="24"/>
          <w:szCs w:val="24"/>
        </w:rPr>
        <w:tab/>
        <w:t>64440</w:t>
      </w:r>
    </w:p>
    <w:p w14:paraId="47F84F78" w14:textId="1A834DDC" w:rsidR="00165ACA" w:rsidRPr="00D20DC1" w:rsidRDefault="00165ACA" w:rsidP="00165ACA">
      <w:pPr>
        <w:pStyle w:val="Paragraphedeliste"/>
        <w:numPr>
          <w:ilvl w:val="0"/>
          <w:numId w:val="4"/>
        </w:numPr>
        <w:rPr>
          <w:sz w:val="24"/>
          <w:szCs w:val="24"/>
        </w:rPr>
      </w:pPr>
      <w:r w:rsidRPr="00D20DC1">
        <w:rPr>
          <w:sz w:val="24"/>
          <w:szCs w:val="24"/>
        </w:rPr>
        <w:t>Est</w:t>
      </w:r>
      <w:r w:rsidR="00D45418">
        <w:rPr>
          <w:sz w:val="24"/>
          <w:szCs w:val="24"/>
        </w:rPr>
        <w:t>é</w:t>
      </w:r>
      <w:r w:rsidRPr="00D20DC1">
        <w:rPr>
          <w:sz w:val="24"/>
          <w:szCs w:val="24"/>
        </w:rPr>
        <w:t>ren</w:t>
      </w:r>
      <w:r w:rsidR="00D45418">
        <w:rPr>
          <w:sz w:val="24"/>
          <w:szCs w:val="24"/>
        </w:rPr>
        <w:t>ç</w:t>
      </w:r>
      <w:r w:rsidRPr="00D20DC1">
        <w:rPr>
          <w:sz w:val="24"/>
          <w:szCs w:val="24"/>
        </w:rPr>
        <w:t>uby</w:t>
      </w:r>
      <w:r w:rsidRPr="00D20DC1">
        <w:rPr>
          <w:sz w:val="24"/>
          <w:szCs w:val="24"/>
        </w:rPr>
        <w:tab/>
      </w:r>
      <w:r w:rsidRPr="00D20DC1">
        <w:rPr>
          <w:sz w:val="24"/>
          <w:szCs w:val="24"/>
        </w:rPr>
        <w:tab/>
      </w:r>
      <w:r w:rsidRPr="00D20DC1">
        <w:rPr>
          <w:sz w:val="24"/>
          <w:szCs w:val="24"/>
        </w:rPr>
        <w:tab/>
      </w:r>
      <w:r w:rsidRPr="00D20DC1">
        <w:rPr>
          <w:sz w:val="24"/>
          <w:szCs w:val="24"/>
        </w:rPr>
        <w:tab/>
        <w:t>64220</w:t>
      </w:r>
    </w:p>
    <w:p w14:paraId="6AD980FF" w14:textId="77777777" w:rsidR="00165ACA" w:rsidRPr="00D20DC1" w:rsidRDefault="00165ACA" w:rsidP="00165ACA">
      <w:pPr>
        <w:pStyle w:val="Paragraphedeliste"/>
        <w:numPr>
          <w:ilvl w:val="0"/>
          <w:numId w:val="4"/>
        </w:numPr>
        <w:rPr>
          <w:sz w:val="24"/>
          <w:szCs w:val="24"/>
        </w:rPr>
      </w:pPr>
      <w:r w:rsidRPr="00D20DC1">
        <w:rPr>
          <w:sz w:val="24"/>
          <w:szCs w:val="24"/>
        </w:rPr>
        <w:t>Etsaut</w:t>
      </w:r>
      <w:r w:rsidRPr="00D20DC1">
        <w:rPr>
          <w:sz w:val="24"/>
          <w:szCs w:val="24"/>
        </w:rPr>
        <w:tab/>
      </w:r>
      <w:r w:rsidRPr="00D20DC1">
        <w:rPr>
          <w:sz w:val="24"/>
          <w:szCs w:val="24"/>
        </w:rPr>
        <w:tab/>
      </w:r>
      <w:r w:rsidRPr="00D20DC1">
        <w:rPr>
          <w:sz w:val="24"/>
          <w:szCs w:val="24"/>
        </w:rPr>
        <w:tab/>
      </w:r>
      <w:r w:rsidRPr="00D20DC1">
        <w:rPr>
          <w:sz w:val="24"/>
          <w:szCs w:val="24"/>
        </w:rPr>
        <w:tab/>
      </w:r>
      <w:r w:rsidRPr="00D20DC1">
        <w:rPr>
          <w:sz w:val="24"/>
          <w:szCs w:val="24"/>
        </w:rPr>
        <w:tab/>
        <w:t>64490</w:t>
      </w:r>
    </w:p>
    <w:p w14:paraId="48F80946" w14:textId="323821AB" w:rsidR="00165ACA" w:rsidRPr="00D20DC1" w:rsidRDefault="00165ACA" w:rsidP="00165ACA">
      <w:pPr>
        <w:pStyle w:val="Paragraphedeliste"/>
        <w:numPr>
          <w:ilvl w:val="0"/>
          <w:numId w:val="4"/>
        </w:numPr>
        <w:rPr>
          <w:sz w:val="24"/>
          <w:szCs w:val="24"/>
        </w:rPr>
      </w:pPr>
      <w:r w:rsidRPr="00D20DC1">
        <w:rPr>
          <w:sz w:val="24"/>
          <w:szCs w:val="24"/>
        </w:rPr>
        <w:t>G</w:t>
      </w:r>
      <w:r w:rsidR="00D45418">
        <w:rPr>
          <w:sz w:val="24"/>
          <w:szCs w:val="24"/>
        </w:rPr>
        <w:t>è</w:t>
      </w:r>
      <w:r w:rsidRPr="00D20DC1">
        <w:rPr>
          <w:sz w:val="24"/>
          <w:szCs w:val="24"/>
        </w:rPr>
        <w:t>re</w:t>
      </w:r>
      <w:r w:rsidR="00D45418">
        <w:rPr>
          <w:sz w:val="24"/>
          <w:szCs w:val="24"/>
        </w:rPr>
        <w:t>-</w:t>
      </w:r>
      <w:r w:rsidRPr="00D20DC1">
        <w:rPr>
          <w:sz w:val="24"/>
          <w:szCs w:val="24"/>
        </w:rPr>
        <w:t>B</w:t>
      </w:r>
      <w:r w:rsidR="00D45418">
        <w:rPr>
          <w:sz w:val="24"/>
          <w:szCs w:val="24"/>
        </w:rPr>
        <w:t>é</w:t>
      </w:r>
      <w:r w:rsidRPr="00D20DC1">
        <w:rPr>
          <w:sz w:val="24"/>
          <w:szCs w:val="24"/>
        </w:rPr>
        <w:t>lesten</w:t>
      </w:r>
      <w:r w:rsidRPr="00D20DC1">
        <w:rPr>
          <w:sz w:val="24"/>
          <w:szCs w:val="24"/>
        </w:rPr>
        <w:tab/>
      </w:r>
      <w:r w:rsidR="00D45418">
        <w:rPr>
          <w:sz w:val="24"/>
          <w:szCs w:val="24"/>
        </w:rPr>
        <w:tab/>
      </w:r>
      <w:r w:rsidRPr="00D20DC1">
        <w:rPr>
          <w:sz w:val="24"/>
          <w:szCs w:val="24"/>
        </w:rPr>
        <w:tab/>
      </w:r>
      <w:r w:rsidRPr="00D20DC1">
        <w:rPr>
          <w:sz w:val="24"/>
          <w:szCs w:val="24"/>
        </w:rPr>
        <w:tab/>
        <w:t>64260</w:t>
      </w:r>
    </w:p>
    <w:p w14:paraId="27FD715F" w14:textId="6892AA1D" w:rsidR="00165ACA" w:rsidRPr="00D20DC1" w:rsidRDefault="00D45418" w:rsidP="00165ACA">
      <w:pPr>
        <w:pStyle w:val="Paragraphedeliste"/>
        <w:numPr>
          <w:ilvl w:val="0"/>
          <w:numId w:val="4"/>
        </w:numPr>
        <w:rPr>
          <w:sz w:val="24"/>
          <w:szCs w:val="24"/>
        </w:rPr>
      </w:pPr>
      <w:r w:rsidRPr="00D20DC1">
        <w:rPr>
          <w:sz w:val="24"/>
          <w:szCs w:val="24"/>
        </w:rPr>
        <w:t>Lacarry</w:t>
      </w:r>
      <w:r>
        <w:rPr>
          <w:sz w:val="24"/>
          <w:szCs w:val="24"/>
        </w:rPr>
        <w:t>-</w:t>
      </w:r>
      <w:r w:rsidRPr="00D20DC1">
        <w:rPr>
          <w:sz w:val="24"/>
          <w:szCs w:val="24"/>
        </w:rPr>
        <w:t>Arhan</w:t>
      </w:r>
      <w:r>
        <w:rPr>
          <w:sz w:val="24"/>
          <w:szCs w:val="24"/>
        </w:rPr>
        <w:t>-</w:t>
      </w:r>
      <w:r w:rsidRPr="00D20DC1">
        <w:rPr>
          <w:sz w:val="24"/>
          <w:szCs w:val="24"/>
        </w:rPr>
        <w:t>Charritt</w:t>
      </w:r>
      <w:r>
        <w:rPr>
          <w:sz w:val="24"/>
          <w:szCs w:val="24"/>
        </w:rPr>
        <w:t>e</w:t>
      </w:r>
      <w:r w:rsidRPr="00D20DC1">
        <w:rPr>
          <w:sz w:val="24"/>
          <w:szCs w:val="24"/>
        </w:rPr>
        <w:t>-d</w:t>
      </w:r>
      <w:r>
        <w:rPr>
          <w:sz w:val="24"/>
          <w:szCs w:val="24"/>
        </w:rPr>
        <w:t>e</w:t>
      </w:r>
      <w:r w:rsidRPr="00D20DC1">
        <w:rPr>
          <w:sz w:val="24"/>
          <w:szCs w:val="24"/>
        </w:rPr>
        <w:t>-Haut</w:t>
      </w:r>
      <w:r w:rsidR="00165ACA" w:rsidRPr="00D20DC1">
        <w:rPr>
          <w:sz w:val="24"/>
          <w:szCs w:val="24"/>
        </w:rPr>
        <w:tab/>
        <w:t>64470</w:t>
      </w:r>
    </w:p>
    <w:p w14:paraId="79F0A84D" w14:textId="015ACCC0" w:rsidR="00165ACA" w:rsidRPr="00D20DC1" w:rsidRDefault="00165ACA" w:rsidP="00165ACA">
      <w:pPr>
        <w:pStyle w:val="Paragraphedeliste"/>
        <w:numPr>
          <w:ilvl w:val="0"/>
          <w:numId w:val="4"/>
        </w:numPr>
        <w:shd w:val="clear" w:color="auto" w:fill="FFFFFF"/>
        <w:spacing w:before="100" w:beforeAutospacing="1" w:after="240" w:afterAutospacing="1" w:line="240" w:lineRule="auto"/>
        <w:rPr>
          <w:rFonts w:ascii="Arial" w:eastAsia="Times New Roman" w:hAnsi="Arial" w:cs="Arial"/>
          <w:color w:val="414856"/>
          <w:sz w:val="24"/>
          <w:szCs w:val="24"/>
          <w:lang w:eastAsia="fr-FR"/>
        </w:rPr>
      </w:pPr>
      <w:r w:rsidRPr="00D20DC1">
        <w:rPr>
          <w:sz w:val="24"/>
          <w:szCs w:val="24"/>
        </w:rPr>
        <w:t>Lanne</w:t>
      </w:r>
      <w:r w:rsidR="00D45418">
        <w:rPr>
          <w:sz w:val="24"/>
          <w:szCs w:val="24"/>
        </w:rPr>
        <w:t>-</w:t>
      </w:r>
      <w:r w:rsidRPr="00D20DC1">
        <w:rPr>
          <w:sz w:val="24"/>
          <w:szCs w:val="24"/>
        </w:rPr>
        <w:t>en</w:t>
      </w:r>
      <w:r w:rsidR="00D45418">
        <w:rPr>
          <w:sz w:val="24"/>
          <w:szCs w:val="24"/>
        </w:rPr>
        <w:t>-</w:t>
      </w:r>
      <w:r w:rsidRPr="00D20DC1">
        <w:rPr>
          <w:sz w:val="24"/>
          <w:szCs w:val="24"/>
        </w:rPr>
        <w:t>Bar</w:t>
      </w:r>
      <w:r w:rsidR="00D45418">
        <w:rPr>
          <w:sz w:val="24"/>
          <w:szCs w:val="24"/>
        </w:rPr>
        <w:t>é</w:t>
      </w:r>
      <w:r w:rsidRPr="00D20DC1">
        <w:rPr>
          <w:sz w:val="24"/>
          <w:szCs w:val="24"/>
        </w:rPr>
        <w:t>tous</w:t>
      </w:r>
      <w:r w:rsidRPr="00D20DC1">
        <w:rPr>
          <w:sz w:val="24"/>
          <w:szCs w:val="24"/>
        </w:rPr>
        <w:tab/>
      </w:r>
      <w:r w:rsidRPr="00D20DC1">
        <w:rPr>
          <w:sz w:val="24"/>
          <w:szCs w:val="24"/>
        </w:rPr>
        <w:tab/>
      </w:r>
      <w:r w:rsidRPr="00D20DC1">
        <w:rPr>
          <w:sz w:val="24"/>
          <w:szCs w:val="24"/>
        </w:rPr>
        <w:tab/>
        <w:t>64570</w:t>
      </w:r>
    </w:p>
    <w:p w14:paraId="12C2B376" w14:textId="77777777" w:rsidR="00165ACA" w:rsidRPr="00D20DC1" w:rsidRDefault="00165ACA" w:rsidP="00165ACA">
      <w:pPr>
        <w:pStyle w:val="Paragraphedeliste"/>
        <w:numPr>
          <w:ilvl w:val="0"/>
          <w:numId w:val="4"/>
        </w:numPr>
        <w:rPr>
          <w:sz w:val="24"/>
          <w:szCs w:val="24"/>
        </w:rPr>
      </w:pPr>
      <w:r w:rsidRPr="00D20DC1">
        <w:rPr>
          <w:sz w:val="24"/>
          <w:szCs w:val="24"/>
        </w:rPr>
        <w:t>Larrau</w:t>
      </w:r>
      <w:r w:rsidRPr="00D20DC1">
        <w:rPr>
          <w:sz w:val="24"/>
          <w:szCs w:val="24"/>
        </w:rPr>
        <w:tab/>
      </w:r>
      <w:r w:rsidRPr="00D20DC1">
        <w:rPr>
          <w:sz w:val="24"/>
          <w:szCs w:val="24"/>
        </w:rPr>
        <w:tab/>
      </w:r>
      <w:r w:rsidRPr="00D20DC1">
        <w:rPr>
          <w:sz w:val="24"/>
          <w:szCs w:val="24"/>
        </w:rPr>
        <w:tab/>
      </w:r>
      <w:r w:rsidRPr="00D20DC1">
        <w:rPr>
          <w:sz w:val="24"/>
          <w:szCs w:val="24"/>
        </w:rPr>
        <w:tab/>
      </w:r>
      <w:r w:rsidRPr="00D20DC1">
        <w:rPr>
          <w:sz w:val="24"/>
          <w:szCs w:val="24"/>
        </w:rPr>
        <w:tab/>
        <w:t>64560</w:t>
      </w:r>
    </w:p>
    <w:p w14:paraId="3C5D675D" w14:textId="77777777" w:rsidR="00165ACA" w:rsidRPr="00D20DC1" w:rsidRDefault="00165ACA" w:rsidP="00165ACA">
      <w:pPr>
        <w:pStyle w:val="Paragraphedeliste"/>
        <w:numPr>
          <w:ilvl w:val="0"/>
          <w:numId w:val="4"/>
        </w:numPr>
        <w:rPr>
          <w:sz w:val="24"/>
          <w:szCs w:val="24"/>
        </w:rPr>
      </w:pPr>
      <w:r w:rsidRPr="00D20DC1">
        <w:rPr>
          <w:sz w:val="24"/>
          <w:szCs w:val="24"/>
        </w:rPr>
        <w:t>Laruns</w:t>
      </w:r>
      <w:r w:rsidRPr="00D20DC1">
        <w:rPr>
          <w:sz w:val="24"/>
          <w:szCs w:val="24"/>
        </w:rPr>
        <w:tab/>
      </w:r>
      <w:r w:rsidRPr="00D20DC1">
        <w:rPr>
          <w:sz w:val="24"/>
          <w:szCs w:val="24"/>
        </w:rPr>
        <w:tab/>
      </w:r>
      <w:r w:rsidRPr="00D20DC1">
        <w:rPr>
          <w:sz w:val="24"/>
          <w:szCs w:val="24"/>
        </w:rPr>
        <w:tab/>
      </w:r>
      <w:r w:rsidRPr="00D20DC1">
        <w:rPr>
          <w:sz w:val="24"/>
          <w:szCs w:val="24"/>
        </w:rPr>
        <w:tab/>
      </w:r>
      <w:r w:rsidRPr="00D20DC1">
        <w:rPr>
          <w:sz w:val="24"/>
          <w:szCs w:val="24"/>
        </w:rPr>
        <w:tab/>
        <w:t>64440</w:t>
      </w:r>
    </w:p>
    <w:p w14:paraId="42E43785" w14:textId="15446080" w:rsidR="00165ACA" w:rsidRPr="00D20DC1" w:rsidRDefault="00165ACA" w:rsidP="00165ACA">
      <w:pPr>
        <w:pStyle w:val="Paragraphedeliste"/>
        <w:numPr>
          <w:ilvl w:val="0"/>
          <w:numId w:val="4"/>
        </w:numPr>
        <w:rPr>
          <w:sz w:val="24"/>
          <w:szCs w:val="24"/>
        </w:rPr>
      </w:pPr>
      <w:r w:rsidRPr="00D20DC1">
        <w:rPr>
          <w:sz w:val="24"/>
          <w:szCs w:val="24"/>
        </w:rPr>
        <w:t>Lecumberry</w:t>
      </w:r>
      <w:r w:rsidRPr="00D20DC1">
        <w:rPr>
          <w:sz w:val="24"/>
          <w:szCs w:val="24"/>
        </w:rPr>
        <w:tab/>
      </w:r>
      <w:r w:rsidRPr="00D20DC1">
        <w:rPr>
          <w:sz w:val="24"/>
          <w:szCs w:val="24"/>
        </w:rPr>
        <w:tab/>
      </w:r>
      <w:r w:rsidRPr="00D20DC1">
        <w:rPr>
          <w:sz w:val="24"/>
          <w:szCs w:val="24"/>
        </w:rPr>
        <w:tab/>
      </w:r>
      <w:r w:rsidRPr="00D20DC1">
        <w:rPr>
          <w:sz w:val="24"/>
          <w:szCs w:val="24"/>
        </w:rPr>
        <w:tab/>
        <w:t>64220</w:t>
      </w:r>
    </w:p>
    <w:p w14:paraId="00A3B619" w14:textId="7B36D18F" w:rsidR="00E85025" w:rsidRPr="00D20DC1" w:rsidRDefault="00E85025" w:rsidP="00165ACA">
      <w:pPr>
        <w:pStyle w:val="Paragraphedeliste"/>
        <w:numPr>
          <w:ilvl w:val="0"/>
          <w:numId w:val="4"/>
        </w:numPr>
        <w:rPr>
          <w:sz w:val="24"/>
          <w:szCs w:val="24"/>
        </w:rPr>
      </w:pPr>
      <w:r w:rsidRPr="00D20DC1">
        <w:rPr>
          <w:sz w:val="24"/>
          <w:szCs w:val="24"/>
        </w:rPr>
        <w:t>Lées-Athas</w:t>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t>64490</w:t>
      </w:r>
    </w:p>
    <w:p w14:paraId="3FE17515" w14:textId="2A2FC07C" w:rsidR="00E85025" w:rsidRPr="00D20DC1" w:rsidRDefault="00E85025" w:rsidP="00165ACA">
      <w:pPr>
        <w:pStyle w:val="Paragraphedeliste"/>
        <w:numPr>
          <w:ilvl w:val="0"/>
          <w:numId w:val="4"/>
        </w:numPr>
        <w:rPr>
          <w:sz w:val="24"/>
          <w:szCs w:val="24"/>
        </w:rPr>
      </w:pPr>
      <w:r w:rsidRPr="00D20DC1">
        <w:rPr>
          <w:sz w:val="24"/>
          <w:szCs w:val="24"/>
        </w:rPr>
        <w:t>Lescun</w:t>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t>64490</w:t>
      </w:r>
    </w:p>
    <w:p w14:paraId="36C2E090" w14:textId="01124A99" w:rsidR="00E85025" w:rsidRPr="00D20DC1" w:rsidRDefault="00E85025" w:rsidP="00165ACA">
      <w:pPr>
        <w:pStyle w:val="Paragraphedeliste"/>
        <w:numPr>
          <w:ilvl w:val="0"/>
          <w:numId w:val="4"/>
        </w:numPr>
        <w:rPr>
          <w:sz w:val="24"/>
          <w:szCs w:val="24"/>
        </w:rPr>
      </w:pPr>
      <w:r w:rsidRPr="00D20DC1">
        <w:rPr>
          <w:sz w:val="24"/>
          <w:szCs w:val="24"/>
        </w:rPr>
        <w:t>Mendive</w:t>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t>64220</w:t>
      </w:r>
    </w:p>
    <w:p w14:paraId="7AA01472" w14:textId="41DCDDDD" w:rsidR="00E85025" w:rsidRPr="00D20DC1" w:rsidRDefault="00E85025" w:rsidP="00165ACA">
      <w:pPr>
        <w:pStyle w:val="Paragraphedeliste"/>
        <w:numPr>
          <w:ilvl w:val="0"/>
          <w:numId w:val="4"/>
        </w:numPr>
        <w:rPr>
          <w:sz w:val="24"/>
          <w:szCs w:val="24"/>
        </w:rPr>
      </w:pPr>
      <w:r w:rsidRPr="00D20DC1">
        <w:rPr>
          <w:sz w:val="24"/>
          <w:szCs w:val="24"/>
        </w:rPr>
        <w:t>Osse</w:t>
      </w:r>
      <w:r w:rsidR="00D45418">
        <w:rPr>
          <w:sz w:val="24"/>
          <w:szCs w:val="24"/>
        </w:rPr>
        <w:t>-</w:t>
      </w:r>
      <w:r w:rsidRPr="00D20DC1">
        <w:rPr>
          <w:sz w:val="24"/>
          <w:szCs w:val="24"/>
        </w:rPr>
        <w:t>en</w:t>
      </w:r>
      <w:r w:rsidR="00D45418">
        <w:rPr>
          <w:sz w:val="24"/>
          <w:szCs w:val="24"/>
        </w:rPr>
        <w:t>-</w:t>
      </w:r>
      <w:r w:rsidRPr="00D20DC1">
        <w:rPr>
          <w:sz w:val="24"/>
          <w:szCs w:val="24"/>
        </w:rPr>
        <w:t>Aspe</w:t>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t>64490</w:t>
      </w:r>
    </w:p>
    <w:p w14:paraId="06ED36FF" w14:textId="74E548C7" w:rsidR="00E85025" w:rsidRPr="00D20DC1" w:rsidRDefault="00E85025" w:rsidP="00165ACA">
      <w:pPr>
        <w:pStyle w:val="Paragraphedeliste"/>
        <w:numPr>
          <w:ilvl w:val="0"/>
          <w:numId w:val="4"/>
        </w:numPr>
        <w:rPr>
          <w:sz w:val="24"/>
          <w:szCs w:val="24"/>
        </w:rPr>
      </w:pPr>
      <w:r w:rsidRPr="00D20DC1">
        <w:rPr>
          <w:sz w:val="24"/>
          <w:szCs w:val="24"/>
        </w:rPr>
        <w:t>Saint</w:t>
      </w:r>
      <w:r w:rsidR="00D45418">
        <w:rPr>
          <w:sz w:val="24"/>
          <w:szCs w:val="24"/>
        </w:rPr>
        <w:t>-</w:t>
      </w:r>
      <w:r w:rsidRPr="00D20DC1">
        <w:rPr>
          <w:sz w:val="24"/>
          <w:szCs w:val="24"/>
        </w:rPr>
        <w:t>Michel</w:t>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t>64492</w:t>
      </w:r>
    </w:p>
    <w:p w14:paraId="67B7780D" w14:textId="1D40731A" w:rsidR="00E85025" w:rsidRPr="00D20DC1" w:rsidRDefault="00E85025" w:rsidP="00165ACA">
      <w:pPr>
        <w:pStyle w:val="Paragraphedeliste"/>
        <w:numPr>
          <w:ilvl w:val="0"/>
          <w:numId w:val="4"/>
        </w:numPr>
        <w:rPr>
          <w:sz w:val="24"/>
          <w:szCs w:val="24"/>
        </w:rPr>
      </w:pPr>
      <w:r w:rsidRPr="00D20DC1">
        <w:rPr>
          <w:sz w:val="24"/>
          <w:szCs w:val="24"/>
        </w:rPr>
        <w:t>Sainte</w:t>
      </w:r>
      <w:r w:rsidR="00D45418">
        <w:rPr>
          <w:sz w:val="24"/>
          <w:szCs w:val="24"/>
        </w:rPr>
        <w:t>-</w:t>
      </w:r>
      <w:r w:rsidRPr="00D20DC1">
        <w:rPr>
          <w:sz w:val="24"/>
          <w:szCs w:val="24"/>
        </w:rPr>
        <w:t>Engrâce</w:t>
      </w:r>
      <w:r w:rsidR="000443E7" w:rsidRPr="00D20DC1">
        <w:rPr>
          <w:sz w:val="24"/>
          <w:szCs w:val="24"/>
        </w:rPr>
        <w:tab/>
      </w:r>
      <w:r w:rsidR="000443E7" w:rsidRPr="00D20DC1">
        <w:rPr>
          <w:sz w:val="24"/>
          <w:szCs w:val="24"/>
        </w:rPr>
        <w:tab/>
      </w:r>
      <w:r w:rsidR="000443E7" w:rsidRPr="00D20DC1">
        <w:rPr>
          <w:sz w:val="24"/>
          <w:szCs w:val="24"/>
        </w:rPr>
        <w:tab/>
        <w:t>64560</w:t>
      </w:r>
    </w:p>
    <w:p w14:paraId="550C438C" w14:textId="2B901DCC" w:rsidR="00E85025" w:rsidRPr="00D20DC1" w:rsidRDefault="00E85025" w:rsidP="00165ACA">
      <w:pPr>
        <w:pStyle w:val="Paragraphedeliste"/>
        <w:numPr>
          <w:ilvl w:val="0"/>
          <w:numId w:val="4"/>
        </w:numPr>
        <w:rPr>
          <w:sz w:val="24"/>
          <w:szCs w:val="24"/>
        </w:rPr>
      </w:pPr>
      <w:r w:rsidRPr="00D20DC1">
        <w:rPr>
          <w:sz w:val="24"/>
          <w:szCs w:val="24"/>
        </w:rPr>
        <w:t>Uhart-Cize</w:t>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t>64220</w:t>
      </w:r>
    </w:p>
    <w:p w14:paraId="2C9F4C9E" w14:textId="52D3EA9C" w:rsidR="00140035" w:rsidRPr="00D20DC1" w:rsidRDefault="00E85025" w:rsidP="0035386D">
      <w:pPr>
        <w:pStyle w:val="Paragraphedeliste"/>
        <w:numPr>
          <w:ilvl w:val="0"/>
          <w:numId w:val="4"/>
        </w:numPr>
        <w:shd w:val="clear" w:color="auto" w:fill="FFFFFF"/>
        <w:spacing w:before="100" w:beforeAutospacing="1" w:after="240" w:afterAutospacing="1" w:line="240" w:lineRule="auto"/>
        <w:rPr>
          <w:rFonts w:ascii="Arial" w:eastAsia="Times New Roman" w:hAnsi="Arial" w:cs="Arial"/>
          <w:color w:val="414856"/>
          <w:sz w:val="24"/>
          <w:szCs w:val="24"/>
          <w:lang w:eastAsia="fr-FR"/>
        </w:rPr>
      </w:pPr>
      <w:r w:rsidRPr="00D20DC1">
        <w:rPr>
          <w:sz w:val="24"/>
          <w:szCs w:val="24"/>
        </w:rPr>
        <w:t>Urdos</w:t>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r>
      <w:r w:rsidR="000443E7" w:rsidRPr="00D20DC1">
        <w:rPr>
          <w:sz w:val="24"/>
          <w:szCs w:val="24"/>
        </w:rPr>
        <w:tab/>
        <w:t>64490</w:t>
      </w:r>
    </w:p>
    <w:p w14:paraId="2DF445C5" w14:textId="19AD4306" w:rsidR="000E184F" w:rsidRDefault="00855C17" w:rsidP="00140035">
      <w:pPr>
        <w:shd w:val="clear" w:color="auto" w:fill="FFFFFF"/>
        <w:spacing w:before="100" w:beforeAutospacing="1" w:after="240" w:afterAutospacing="1" w:line="240" w:lineRule="auto"/>
        <w:rPr>
          <w:sz w:val="24"/>
          <w:szCs w:val="24"/>
        </w:rPr>
      </w:pPr>
      <w:r>
        <w:rPr>
          <w:noProof/>
        </w:rPr>
        <w:drawing>
          <wp:inline distT="0" distB="0" distL="0" distR="0" wp14:anchorId="5E0F5CBA" wp14:editId="26B3AFB0">
            <wp:extent cx="5277485" cy="1918515"/>
            <wp:effectExtent l="0" t="0" r="0" b="5715"/>
            <wp:docPr id="2" name="Image 2" descr="Pneus hiver obligatoires : un nouveau panneau pour les zones concern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us hiver obligatoires : un nouveau panneau pour les zones concerné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9909" cy="1926667"/>
                    </a:xfrm>
                    <a:prstGeom prst="rect">
                      <a:avLst/>
                    </a:prstGeom>
                    <a:noFill/>
                    <a:ln>
                      <a:noFill/>
                    </a:ln>
                  </pic:spPr>
                </pic:pic>
              </a:graphicData>
            </a:graphic>
          </wp:inline>
        </w:drawing>
      </w:r>
    </w:p>
    <w:p w14:paraId="50859E16" w14:textId="0A618335" w:rsidR="003F1C6F" w:rsidRDefault="003F1C6F" w:rsidP="003F1C6F">
      <w:pPr>
        <w:spacing w:before="150" w:after="150" w:line="240" w:lineRule="auto"/>
        <w:ind w:left="720"/>
        <w:rPr>
          <w:rFonts w:ascii="Arial" w:eastAsia="Times New Roman" w:hAnsi="Arial" w:cs="Arial"/>
          <w:color w:val="393939"/>
          <w:sz w:val="26"/>
          <w:szCs w:val="26"/>
          <w:lang w:eastAsia="fr-FR"/>
        </w:rPr>
      </w:pPr>
      <w:r w:rsidRPr="003F1C6F">
        <w:rPr>
          <w:rFonts w:ascii="Arial" w:eastAsia="Times New Roman" w:hAnsi="Arial" w:cs="Arial"/>
          <w:color w:val="393939"/>
          <w:sz w:val="26"/>
          <w:szCs w:val="26"/>
          <w:highlight w:val="yellow"/>
          <w:lang w:eastAsia="fr-FR"/>
        </w:rPr>
        <w:t>Documents Préfecture des Pyrénées-Atlantiques</w:t>
      </w:r>
    </w:p>
    <w:p w14:paraId="106D77BA" w14:textId="62BEE5E0" w:rsidR="000E184F" w:rsidRPr="000E184F" w:rsidRDefault="00000000" w:rsidP="000E184F">
      <w:pPr>
        <w:numPr>
          <w:ilvl w:val="0"/>
          <w:numId w:val="5"/>
        </w:numPr>
        <w:spacing w:before="150" w:after="150" w:line="240" w:lineRule="auto"/>
        <w:rPr>
          <w:rFonts w:ascii="Arial" w:eastAsia="Times New Roman" w:hAnsi="Arial" w:cs="Arial"/>
          <w:color w:val="393939"/>
          <w:sz w:val="26"/>
          <w:szCs w:val="26"/>
          <w:lang w:eastAsia="fr-FR"/>
        </w:rPr>
      </w:pPr>
      <w:hyperlink r:id="rId6" w:tgtFrame="_blank" w:tooltip="Arrêté équipements hivernaux - 22/10/2021" w:history="1">
        <w:r w:rsidR="000E184F" w:rsidRPr="000E184F">
          <w:rPr>
            <w:rFonts w:ascii="Arial" w:eastAsia="Times New Roman" w:hAnsi="Arial" w:cs="Arial"/>
            <w:noProof/>
            <w:color w:val="6C96C6"/>
            <w:sz w:val="26"/>
            <w:szCs w:val="26"/>
            <w:lang w:eastAsia="fr-FR"/>
          </w:rPr>
          <w:drawing>
            <wp:inline distT="0" distB="0" distL="0" distR="0" wp14:anchorId="5296D5FD" wp14:editId="7F9C2652">
              <wp:extent cx="155575" cy="155575"/>
              <wp:effectExtent l="0" t="0" r="0" b="0"/>
              <wp:docPr id="3" name="Image 3" descr="sauvegarder le fichier">
                <a:hlinkClick xmlns:a="http://schemas.openxmlformats.org/drawingml/2006/main" r:id="rId6" tgtFrame="&quot;_blank&quot;" tooltip="&quot;Arrêté équipements hivernaux - 22/10/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vegarder le fichier">
                        <a:hlinkClick r:id="rId6" tgtFrame="&quot;_blank&quot;" tooltip="&quot;Arrêté équipements hivernaux - 22/10/202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0E184F" w:rsidRPr="000E184F">
          <w:rPr>
            <w:rFonts w:ascii="Arial" w:eastAsia="Times New Roman" w:hAnsi="Arial" w:cs="Arial"/>
            <w:color w:val="6C96C6"/>
            <w:sz w:val="26"/>
            <w:szCs w:val="26"/>
            <w:u w:val="single"/>
            <w:lang w:eastAsia="fr-FR"/>
          </w:rPr>
          <w:t> &gt; Arrêté équipements hivernaux 9 Mb - 22/10/2021</w:t>
        </w:r>
      </w:hyperlink>
    </w:p>
    <w:p w14:paraId="77C02755" w14:textId="531E1C22" w:rsidR="000E184F" w:rsidRPr="000E184F" w:rsidRDefault="00000000" w:rsidP="000E184F">
      <w:pPr>
        <w:numPr>
          <w:ilvl w:val="0"/>
          <w:numId w:val="5"/>
        </w:numPr>
        <w:spacing w:before="150" w:after="150" w:line="240" w:lineRule="auto"/>
        <w:rPr>
          <w:rFonts w:ascii="Arial" w:eastAsia="Times New Roman" w:hAnsi="Arial" w:cs="Arial"/>
          <w:color w:val="393939"/>
          <w:sz w:val="26"/>
          <w:szCs w:val="26"/>
          <w:lang w:eastAsia="fr-FR"/>
        </w:rPr>
      </w:pPr>
      <w:hyperlink r:id="rId8" w:tgtFrame="_blank" w:tooltip="211018 - CP Obligation de détenir des chaînes ou d'équiper les véhicules de pneus hiver en zones montagneuses - liste des communes - 02/11/2021" w:history="1">
        <w:r w:rsidR="000E184F" w:rsidRPr="000E184F">
          <w:rPr>
            <w:rFonts w:ascii="Arial" w:eastAsia="Times New Roman" w:hAnsi="Arial" w:cs="Arial"/>
            <w:noProof/>
            <w:color w:val="6C96C6"/>
            <w:sz w:val="26"/>
            <w:szCs w:val="26"/>
            <w:lang w:eastAsia="fr-FR"/>
          </w:rPr>
          <w:drawing>
            <wp:inline distT="0" distB="0" distL="0" distR="0" wp14:anchorId="3BD865A4" wp14:editId="3E54B7DB">
              <wp:extent cx="155575" cy="155575"/>
              <wp:effectExtent l="0" t="0" r="0" b="0"/>
              <wp:docPr id="4" name="Image 4" descr="sauvegarder le fichier">
                <a:hlinkClick xmlns:a="http://schemas.openxmlformats.org/drawingml/2006/main" r:id="rId8" tgtFrame="&quot;_blank&quot;" tooltip="&quot;211018 - CP Obligation de détenir des chaînes ou d'équiper les véhicules de pneus hiver en zones montagneuses - liste des communes - 02/11/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uvegarder le fichier">
                        <a:hlinkClick r:id="rId8" tgtFrame="&quot;_blank&quot;" tooltip="&quot;211018 - CP Obligation de détenir des chaînes ou d'équiper les véhicules de pneus hiver en zones montagneuses - liste des communes - 02/11/202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0E184F" w:rsidRPr="000E184F">
          <w:rPr>
            <w:rFonts w:ascii="Arial" w:eastAsia="Times New Roman" w:hAnsi="Arial" w:cs="Arial"/>
            <w:color w:val="6C96C6"/>
            <w:sz w:val="26"/>
            <w:szCs w:val="26"/>
            <w:u w:val="single"/>
            <w:lang w:eastAsia="fr-FR"/>
          </w:rPr>
          <w:t> &gt; 211018 - CP Obligation de détenir des chaînes ou d'équiper les véhicules de pneus hiver en zones montagneuses - liste des communes - format : PDF - 0,15 Mb - 02/11/2021</w:t>
        </w:r>
      </w:hyperlink>
    </w:p>
    <w:p w14:paraId="034A9A24" w14:textId="5CC8DCC9" w:rsidR="000E184F" w:rsidRPr="002525C4" w:rsidRDefault="00000000" w:rsidP="00EE284B">
      <w:pPr>
        <w:numPr>
          <w:ilvl w:val="0"/>
          <w:numId w:val="5"/>
        </w:numPr>
        <w:shd w:val="clear" w:color="auto" w:fill="FFFFFF"/>
        <w:spacing w:before="100" w:beforeAutospacing="1" w:after="240" w:afterAutospacing="1" w:line="240" w:lineRule="auto"/>
        <w:rPr>
          <w:sz w:val="24"/>
          <w:szCs w:val="24"/>
        </w:rPr>
      </w:pPr>
      <w:hyperlink r:id="rId9" w:tgtFrame="_blank" w:tooltip="211005 -CP - Équipements hiver véhicules.pdf - 02/11/2021" w:history="1">
        <w:r w:rsidR="000E184F" w:rsidRPr="000E184F">
          <w:rPr>
            <w:rFonts w:ascii="Arial" w:eastAsia="Times New Roman" w:hAnsi="Arial" w:cs="Arial"/>
            <w:noProof/>
            <w:color w:val="6C96C6"/>
            <w:sz w:val="26"/>
            <w:szCs w:val="26"/>
            <w:lang w:eastAsia="fr-FR"/>
          </w:rPr>
          <w:drawing>
            <wp:inline distT="0" distB="0" distL="0" distR="0" wp14:anchorId="0ABF204D" wp14:editId="1A3683F8">
              <wp:extent cx="155575" cy="155575"/>
              <wp:effectExtent l="0" t="0" r="0" b="0"/>
              <wp:docPr id="5" name="Image 5" descr="sauvegarder le fichier">
                <a:hlinkClick xmlns:a="http://schemas.openxmlformats.org/drawingml/2006/main" r:id="rId9" tgtFrame="&quot;_blank&quot;" tooltip="&quot;211005 -CP - Équipements hiver véhicules.pdf - 02/11/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uvegarder le fichier">
                        <a:hlinkClick r:id="rId9" tgtFrame="&quot;_blank&quot;" tooltip="&quot;211005 -CP - Équipements hiver véhicules.pdf - 02/11/202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0E184F" w:rsidRPr="002525C4">
          <w:rPr>
            <w:rFonts w:ascii="Arial" w:eastAsia="Times New Roman" w:hAnsi="Arial" w:cs="Arial"/>
            <w:color w:val="6C96C6"/>
            <w:sz w:val="26"/>
            <w:szCs w:val="26"/>
            <w:u w:val="single"/>
            <w:lang w:eastAsia="fr-FR"/>
          </w:rPr>
          <w:t> &gt; 211005 -CP - Équipements hiver véhicules.pdf - format : PDF - 0,16 Mb - 02/11/2021</w:t>
        </w:r>
      </w:hyperlink>
    </w:p>
    <w:sectPr w:rsidR="000E184F" w:rsidRPr="002525C4" w:rsidSect="007A1802">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DEB"/>
    <w:multiLevelType w:val="multilevel"/>
    <w:tmpl w:val="2F62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C6084"/>
    <w:multiLevelType w:val="multilevel"/>
    <w:tmpl w:val="06AC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D3B74"/>
    <w:multiLevelType w:val="multilevel"/>
    <w:tmpl w:val="FDC4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81778"/>
    <w:multiLevelType w:val="multilevel"/>
    <w:tmpl w:val="21BA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92D4B"/>
    <w:multiLevelType w:val="multilevel"/>
    <w:tmpl w:val="A71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14ED0"/>
    <w:multiLevelType w:val="hybridMultilevel"/>
    <w:tmpl w:val="72907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840C69"/>
    <w:multiLevelType w:val="multilevel"/>
    <w:tmpl w:val="AD84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4205430">
    <w:abstractNumId w:val="0"/>
  </w:num>
  <w:num w:numId="2" w16cid:durableId="48648362">
    <w:abstractNumId w:val="3"/>
  </w:num>
  <w:num w:numId="3" w16cid:durableId="1555047847">
    <w:abstractNumId w:val="4"/>
  </w:num>
  <w:num w:numId="4" w16cid:durableId="653490716">
    <w:abstractNumId w:val="5"/>
  </w:num>
  <w:num w:numId="5" w16cid:durableId="561327130">
    <w:abstractNumId w:val="6"/>
  </w:num>
  <w:num w:numId="6" w16cid:durableId="324482717">
    <w:abstractNumId w:val="2"/>
  </w:num>
  <w:num w:numId="7" w16cid:durableId="52778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3F"/>
    <w:rsid w:val="000443E7"/>
    <w:rsid w:val="0004702D"/>
    <w:rsid w:val="000C33F3"/>
    <w:rsid w:val="000E184F"/>
    <w:rsid w:val="00140035"/>
    <w:rsid w:val="00165ACA"/>
    <w:rsid w:val="002525C4"/>
    <w:rsid w:val="003F1C6F"/>
    <w:rsid w:val="00505D71"/>
    <w:rsid w:val="005E0D30"/>
    <w:rsid w:val="00691728"/>
    <w:rsid w:val="006F2762"/>
    <w:rsid w:val="007A1802"/>
    <w:rsid w:val="0080194F"/>
    <w:rsid w:val="00855C17"/>
    <w:rsid w:val="00902C04"/>
    <w:rsid w:val="00977718"/>
    <w:rsid w:val="00AB5CE2"/>
    <w:rsid w:val="00B8203F"/>
    <w:rsid w:val="00D20DC1"/>
    <w:rsid w:val="00D45418"/>
    <w:rsid w:val="00DC4ED3"/>
    <w:rsid w:val="00DD52F0"/>
    <w:rsid w:val="00E204C1"/>
    <w:rsid w:val="00E85025"/>
    <w:rsid w:val="00EF7FCE"/>
    <w:rsid w:val="00FB3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5941"/>
  <w15:chartTrackingRefBased/>
  <w15:docId w15:val="{54B4DB87-3654-4F23-B4F5-AB763307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17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691728"/>
  </w:style>
  <w:style w:type="character" w:styleId="Accentuation">
    <w:name w:val="Emphasis"/>
    <w:basedOn w:val="Policepardfaut"/>
    <w:uiPriority w:val="20"/>
    <w:qFormat/>
    <w:rsid w:val="00691728"/>
    <w:rPr>
      <w:i/>
      <w:iCs/>
    </w:rPr>
  </w:style>
  <w:style w:type="paragraph" w:styleId="Paragraphedeliste">
    <w:name w:val="List Paragraph"/>
    <w:basedOn w:val="Normal"/>
    <w:uiPriority w:val="34"/>
    <w:qFormat/>
    <w:rsid w:val="00140035"/>
    <w:pPr>
      <w:ind w:left="720"/>
      <w:contextualSpacing/>
    </w:pPr>
  </w:style>
  <w:style w:type="character" w:styleId="Lienhypertexte">
    <w:name w:val="Hyperlink"/>
    <w:basedOn w:val="Policepardfaut"/>
    <w:uiPriority w:val="99"/>
    <w:semiHidden/>
    <w:unhideWhenUsed/>
    <w:rsid w:val="000E1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4257">
      <w:bodyDiv w:val="1"/>
      <w:marLeft w:val="0"/>
      <w:marRight w:val="0"/>
      <w:marTop w:val="0"/>
      <w:marBottom w:val="0"/>
      <w:divBdr>
        <w:top w:val="none" w:sz="0" w:space="0" w:color="auto"/>
        <w:left w:val="none" w:sz="0" w:space="0" w:color="auto"/>
        <w:bottom w:val="none" w:sz="0" w:space="0" w:color="auto"/>
        <w:right w:val="none" w:sz="0" w:space="0" w:color="auto"/>
      </w:divBdr>
    </w:div>
    <w:div w:id="1375812483">
      <w:bodyDiv w:val="1"/>
      <w:marLeft w:val="0"/>
      <w:marRight w:val="0"/>
      <w:marTop w:val="0"/>
      <w:marBottom w:val="0"/>
      <w:divBdr>
        <w:top w:val="none" w:sz="0" w:space="0" w:color="auto"/>
        <w:left w:val="none" w:sz="0" w:space="0" w:color="auto"/>
        <w:bottom w:val="none" w:sz="0" w:space="0" w:color="auto"/>
        <w:right w:val="none" w:sz="0" w:space="0" w:color="auto"/>
      </w:divBdr>
      <w:divsChild>
        <w:div w:id="1576236082">
          <w:marLeft w:val="0"/>
          <w:marRight w:val="0"/>
          <w:marTop w:val="0"/>
          <w:marBottom w:val="0"/>
          <w:divBdr>
            <w:top w:val="none" w:sz="0" w:space="0" w:color="auto"/>
            <w:left w:val="none" w:sz="0" w:space="0" w:color="auto"/>
            <w:bottom w:val="none" w:sz="0" w:space="0" w:color="auto"/>
            <w:right w:val="none" w:sz="0" w:space="0" w:color="auto"/>
          </w:divBdr>
          <w:divsChild>
            <w:div w:id="606355781">
              <w:marLeft w:val="0"/>
              <w:marRight w:val="0"/>
              <w:marTop w:val="0"/>
              <w:marBottom w:val="0"/>
              <w:divBdr>
                <w:top w:val="none" w:sz="0" w:space="0" w:color="auto"/>
                <w:left w:val="none" w:sz="0" w:space="0" w:color="auto"/>
                <w:bottom w:val="none" w:sz="0" w:space="0" w:color="auto"/>
                <w:right w:val="none" w:sz="0" w:space="0" w:color="auto"/>
              </w:divBdr>
              <w:divsChild>
                <w:div w:id="1141194459">
                  <w:marLeft w:val="0"/>
                  <w:marRight w:val="0"/>
                  <w:marTop w:val="0"/>
                  <w:marBottom w:val="0"/>
                  <w:divBdr>
                    <w:top w:val="none" w:sz="0" w:space="0" w:color="auto"/>
                    <w:left w:val="none" w:sz="0" w:space="0" w:color="auto"/>
                    <w:bottom w:val="none" w:sz="0" w:space="0" w:color="auto"/>
                    <w:right w:val="none" w:sz="0" w:space="0" w:color="auto"/>
                  </w:divBdr>
                </w:div>
                <w:div w:id="20778253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122796">
      <w:bodyDiv w:val="1"/>
      <w:marLeft w:val="0"/>
      <w:marRight w:val="0"/>
      <w:marTop w:val="0"/>
      <w:marBottom w:val="0"/>
      <w:divBdr>
        <w:top w:val="none" w:sz="0" w:space="0" w:color="auto"/>
        <w:left w:val="none" w:sz="0" w:space="0" w:color="auto"/>
        <w:bottom w:val="none" w:sz="0" w:space="0" w:color="auto"/>
        <w:right w:val="none" w:sz="0" w:space="0" w:color="auto"/>
      </w:divBdr>
    </w:div>
    <w:div w:id="1565795211">
      <w:bodyDiv w:val="1"/>
      <w:marLeft w:val="0"/>
      <w:marRight w:val="0"/>
      <w:marTop w:val="0"/>
      <w:marBottom w:val="0"/>
      <w:divBdr>
        <w:top w:val="none" w:sz="0" w:space="0" w:color="auto"/>
        <w:left w:val="none" w:sz="0" w:space="0" w:color="auto"/>
        <w:bottom w:val="none" w:sz="0" w:space="0" w:color="auto"/>
        <w:right w:val="none" w:sz="0" w:space="0" w:color="auto"/>
      </w:divBdr>
    </w:div>
    <w:div w:id="1933464963">
      <w:bodyDiv w:val="1"/>
      <w:marLeft w:val="0"/>
      <w:marRight w:val="0"/>
      <w:marTop w:val="0"/>
      <w:marBottom w:val="0"/>
      <w:divBdr>
        <w:top w:val="none" w:sz="0" w:space="0" w:color="auto"/>
        <w:left w:val="none" w:sz="0" w:space="0" w:color="auto"/>
        <w:bottom w:val="none" w:sz="0" w:space="0" w:color="auto"/>
        <w:right w:val="none" w:sz="0" w:space="0" w:color="auto"/>
      </w:divBdr>
    </w:div>
    <w:div w:id="2129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renees-atlantiques.gouv.fr/content/download/40525/258505/file/211018_CP%20Obligation%20Equipements%20hiver%20Listecommunes.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yrenees-atlantiques.gouv.fr/content/download/40402/257636/file/arr%C3%AAt%C3%A9%20%C3%A9quipements%20hivernaux.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yrenees-atlantiques.gouv.fr/content/download/40529/258521/file/2021%2010%2005_CP%20Equipements%20hiver%20v%C3%A9hicu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dc:creator>
  <cp:keywords/>
  <dc:description/>
  <cp:lastModifiedBy>Jean Claude LAURET</cp:lastModifiedBy>
  <cp:revision>2</cp:revision>
  <dcterms:created xsi:type="dcterms:W3CDTF">2023-10-23T13:14:00Z</dcterms:created>
  <dcterms:modified xsi:type="dcterms:W3CDTF">2023-10-23T13:14:00Z</dcterms:modified>
</cp:coreProperties>
</file>